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6B275" w14:textId="264535DD" w:rsidR="0021166B" w:rsidRPr="00AB21D8" w:rsidRDefault="00595215" w:rsidP="00EB2A24">
      <w:pPr>
        <w:spacing w:before="7" w:line="180" w:lineRule="exact"/>
        <w:rPr>
          <w:rFonts w:ascii="Arial" w:eastAsia="Arial" w:hAnsi="Arial" w:cs="Arial"/>
          <w:b/>
          <w:sz w:val="18"/>
          <w:szCs w:val="18"/>
        </w:rPr>
      </w:pPr>
      <w:r w:rsidRPr="00AB21D8">
        <w:rPr>
          <w:rFonts w:ascii="Arial" w:hAnsi="Arial" w:cs="Arial"/>
          <w:noProof/>
          <w:sz w:val="18"/>
          <w:szCs w:val="18"/>
        </w:rPr>
        <w:drawing>
          <wp:anchor distT="0" distB="0" distL="114300" distR="114300" simplePos="0" relativeHeight="251690496" behindDoc="0" locked="0" layoutInCell="1" allowOverlap="1" wp14:anchorId="5737F66A" wp14:editId="33061D14">
            <wp:simplePos x="0" y="0"/>
            <wp:positionH relativeFrom="margin">
              <wp:posOffset>4939447</wp:posOffset>
            </wp:positionH>
            <wp:positionV relativeFrom="paragraph">
              <wp:posOffset>-430530</wp:posOffset>
            </wp:positionV>
            <wp:extent cx="1438494" cy="110871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46394" cy="1114799"/>
                    </a:xfrm>
                    <a:prstGeom prst="rect">
                      <a:avLst/>
                    </a:prstGeom>
                    <a:noFill/>
                  </pic:spPr>
                </pic:pic>
              </a:graphicData>
            </a:graphic>
            <wp14:sizeRelH relativeFrom="page">
              <wp14:pctWidth>0</wp14:pctWidth>
            </wp14:sizeRelH>
            <wp14:sizeRelV relativeFrom="page">
              <wp14:pctHeight>0</wp14:pctHeight>
            </wp14:sizeRelV>
          </wp:anchor>
        </w:drawing>
      </w:r>
      <w:r>
        <w:t> </w:t>
      </w:r>
      <w:r>
        <w:rPr>
          <w:noProof/>
        </w:rPr>
        <w:drawing>
          <wp:inline distT="0" distB="0" distL="0" distR="0" wp14:anchorId="7AA4E936" wp14:editId="4830360D">
            <wp:extent cx="4000500" cy="3086100"/>
            <wp:effectExtent l="0" t="0" r="0" b="0"/>
            <wp:docPr id="1143094195" name="Picture 2" descr="A yellow and black logo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and black logo with a do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86100"/>
                    </a:xfrm>
                    <a:prstGeom prst="rect">
                      <a:avLst/>
                    </a:prstGeom>
                    <a:noFill/>
                    <a:ln>
                      <a:noFill/>
                    </a:ln>
                  </pic:spPr>
                </pic:pic>
              </a:graphicData>
            </a:graphic>
          </wp:inline>
        </w:drawing>
      </w:r>
      <w:r w:rsidR="007C4693" w:rsidRPr="00AB21D8">
        <w:rPr>
          <w:rFonts w:ascii="Arial" w:eastAsia="Arial" w:hAnsi="Arial" w:cs="Arial"/>
          <w:b/>
          <w:noProof/>
          <w:sz w:val="18"/>
          <w:szCs w:val="18"/>
        </w:rPr>
        <mc:AlternateContent>
          <mc:Choice Requires="wps">
            <w:drawing>
              <wp:anchor distT="0" distB="0" distL="114300" distR="114300" simplePos="0" relativeHeight="251673088" behindDoc="0" locked="0" layoutInCell="1" allowOverlap="1" wp14:anchorId="0FC6C593" wp14:editId="0758E7A5">
                <wp:simplePos x="0" y="0"/>
                <wp:positionH relativeFrom="margin">
                  <wp:align>left</wp:align>
                </wp:positionH>
                <wp:positionV relativeFrom="paragraph">
                  <wp:posOffset>12700</wp:posOffset>
                </wp:positionV>
                <wp:extent cx="4848225" cy="224286"/>
                <wp:effectExtent l="0" t="0" r="28575" b="23495"/>
                <wp:wrapNone/>
                <wp:docPr id="3" name="Rectangle 3"/>
                <wp:cNvGraphicFramePr/>
                <a:graphic xmlns:a="http://schemas.openxmlformats.org/drawingml/2006/main">
                  <a:graphicData uri="http://schemas.microsoft.com/office/word/2010/wordprocessingShape">
                    <wps:wsp>
                      <wps:cNvSpPr/>
                      <wps:spPr>
                        <a:xfrm>
                          <a:off x="0" y="0"/>
                          <a:ext cx="4848225" cy="224286"/>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6C593" id="Rectangle 3" o:spid="_x0000_s1026" style="position:absolute;margin-left:0;margin-top:1pt;width:381.75pt;height:17.6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gPhwIAAIwFAAAOAAAAZHJzL2Uyb0RvYy54bWysVMFu2zAMvQ/YPwi6r06MtMuCOkXQosOA&#10;ri3aDj0rslQLkERNUmJnXz9KdpysKzZgWA4OJZKP5BPJ84vOaLIVPiiwFZ2eTCgRlkOt7EtFvz1d&#10;f5hTEiKzNdNgRUV3ItCL5ft3561biBIa0LXwBEFsWLSuok2MblEUgTfCsHACTlhUSvCGRTz6l6L2&#10;rEV0o4tyMjkrWvC188BFCHh71SvpMuNLKXi8kzKISHRFMbeYvz5/1+lbLM/Z4sUz1yg+pMH+IQvD&#10;lMWgI9QVi4xsvPoNyijuIYCMJxxMAVIqLnINWM108qqax4Y5kWtBcoIbaQr/D5bfbh/dvUcaWhcW&#10;AcVURSe9Sf+YH+kyWbuRLNFFwvFyNp/Ny/KUEo66spyV87PEZnHwdj7EzwIMSUJFPT5G5ohtb0Ls&#10;TfcmKVgAreprpXU+pAYQl9qTLcOni900u+qN+Qp1f3c6wV//gHiNz/zqGjPJbZRQcl5HAYpDtVmK&#10;Oy1SWG0fhCSqxvrKHHBE6MEZ58LGPpfQsFr8LWYGTMgSCxuxB4Bfa9xj98wM9slV5D4enSd/Sqx3&#10;Hj1yZLBxdDbKgn8LQGNVQ+TeHik7oiaJsVt3aJLENdS7e0889AMVHL9W+Mg3LMR75nGCcNZwK8Q7&#10;/EgNbUVhkChpwP946z7ZY2OjlpIWJ7Ki4fuGeUGJ/mKx5T9NZ7M0wvkwO/1Y4sEfa9bHGrsxl4Cd&#10;M8X943gWk33Ue1F6MM+4PFYpKqqY5Ri7ojz6/eEy9psC1w8Xq1U2w7F1LN7YR8cTeCI4NfFT98y8&#10;Gzo94ozcwn562eJVw/e2ydPCahNBqjwNB14H6nHkc98O6yntlONztjos0eVPAAAA//8DAFBLAwQU&#10;AAYACAAAACEAL+XTANwAAAAFAQAADwAAAGRycy9kb3ducmV2LnhtbEyPwU7DMBBE70j8g7VIXCrq&#10;0EBaQjYVQgLOpKDm6MZLEhGvI9tp07/HnOC0Gs1o5m2xnc0gjuR8bxnhdpmAIG6s7rlF+Ni93GxA&#10;+KBYq8EyIZzJw7a8vChUru2J3+lYhVbEEva5QuhCGHMpfdORUX5pR+LofVlnVIjStVI7dYrlZpCr&#10;JMmkUT3HhU6N9NxR811NBqF1r9VuMdX1ov6cx317l2YP5zfE66v56RFEoDn8heEXP6JDGZkOdmLt&#10;xYAQHwkIq3iiuc7SexAHhHSdgiwL+Z++/AEAAP//AwBQSwECLQAUAAYACAAAACEAtoM4kv4AAADh&#10;AQAAEwAAAAAAAAAAAAAAAAAAAAAAW0NvbnRlbnRfVHlwZXNdLnhtbFBLAQItABQABgAIAAAAIQA4&#10;/SH/1gAAAJQBAAALAAAAAAAAAAAAAAAAAC8BAABfcmVscy8ucmVsc1BLAQItABQABgAIAAAAIQDG&#10;13gPhwIAAIwFAAAOAAAAAAAAAAAAAAAAAC4CAABkcnMvZTJvRG9jLnhtbFBLAQItABQABgAIAAAA&#10;IQAv5dMA3AAAAAUBAAAPAAAAAAAAAAAAAAAAAOEEAABkcnMvZG93bnJldi54bWxQSwUGAAAAAAQA&#10;BADzAAAA6gUAAAAA&#10;" fillcolor="gray [1629]" strokecolor="#243f60 [1604]" strokeweight="2pt">
                <v:textbo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v:textbox>
                <w10:wrap anchorx="margin"/>
              </v:rect>
            </w:pict>
          </mc:Fallback>
        </mc:AlternateContent>
      </w:r>
    </w:p>
    <w:p w14:paraId="0B59217A" w14:textId="77777777" w:rsidR="001953DB" w:rsidRPr="00AB21D8" w:rsidRDefault="001953DB" w:rsidP="002C659E">
      <w:pPr>
        <w:ind w:right="3019"/>
        <w:rPr>
          <w:rFonts w:ascii="Arial" w:eastAsia="Arial" w:hAnsi="Arial" w:cs="Arial"/>
          <w:b/>
          <w:sz w:val="18"/>
          <w:szCs w:val="18"/>
        </w:rPr>
      </w:pPr>
    </w:p>
    <w:p w14:paraId="7565F93E" w14:textId="554F149C" w:rsidR="00B42DCC" w:rsidRPr="00AB21D8" w:rsidRDefault="000E41BC" w:rsidP="002C659E">
      <w:pPr>
        <w:ind w:right="3019"/>
        <w:rPr>
          <w:rFonts w:ascii="Arial" w:eastAsia="Arial" w:hAnsi="Arial" w:cs="Arial"/>
          <w:b/>
          <w:sz w:val="18"/>
          <w:szCs w:val="18"/>
        </w:rPr>
      </w:pPr>
      <w:r w:rsidRPr="00AB21D8">
        <w:rPr>
          <w:rFonts w:ascii="Arial" w:eastAsia="Arial" w:hAnsi="Arial" w:cs="Arial"/>
          <w:b/>
          <w:sz w:val="18"/>
          <w:szCs w:val="18"/>
        </w:rPr>
        <w:t>SYLLABUS-</w:t>
      </w:r>
      <w:r w:rsidR="009A7299" w:rsidRPr="00AB21D8">
        <w:rPr>
          <w:rFonts w:ascii="Arial" w:eastAsia="Arial" w:hAnsi="Arial" w:cs="Arial"/>
          <w:b/>
          <w:sz w:val="18"/>
          <w:szCs w:val="18"/>
        </w:rPr>
        <w:t xml:space="preserve"> </w:t>
      </w:r>
      <w:r w:rsidR="00AB6B71">
        <w:rPr>
          <w:rFonts w:ascii="Arial" w:eastAsia="Arial" w:hAnsi="Arial" w:cs="Arial"/>
          <w:b/>
          <w:sz w:val="18"/>
          <w:szCs w:val="18"/>
        </w:rPr>
        <w:t>Enhanced Algebra: Concepts and Connections</w:t>
      </w:r>
    </w:p>
    <w:p w14:paraId="6417BB01" w14:textId="0BA2DCD7" w:rsidR="00981C1D" w:rsidRPr="00AB21D8" w:rsidRDefault="001953DB" w:rsidP="002C659E">
      <w:pPr>
        <w:spacing w:before="29"/>
        <w:ind w:right="291"/>
        <w:rPr>
          <w:rFonts w:ascii="Arial" w:eastAsia="Arial" w:hAnsi="Arial" w:cs="Arial"/>
          <w:b/>
          <w:sz w:val="18"/>
          <w:szCs w:val="18"/>
        </w:rPr>
      </w:pPr>
      <w:r w:rsidRPr="00AB21D8">
        <w:rPr>
          <w:rFonts w:ascii="Arial" w:eastAsia="Arial" w:hAnsi="Arial" w:cs="Arial"/>
          <w:b/>
          <w:sz w:val="18"/>
          <w:szCs w:val="18"/>
        </w:rPr>
        <w:t>SY</w:t>
      </w:r>
      <w:r w:rsidR="00EB2A24" w:rsidRPr="00AB21D8">
        <w:rPr>
          <w:rFonts w:ascii="Arial" w:eastAsia="Arial" w:hAnsi="Arial" w:cs="Arial"/>
          <w:b/>
          <w:sz w:val="18"/>
          <w:szCs w:val="18"/>
        </w:rPr>
        <w:t xml:space="preserve"> 202</w:t>
      </w:r>
      <w:r w:rsidR="009D3391" w:rsidRPr="00AB21D8">
        <w:rPr>
          <w:rFonts w:ascii="Arial" w:eastAsia="Arial" w:hAnsi="Arial" w:cs="Arial"/>
          <w:b/>
          <w:sz w:val="18"/>
          <w:szCs w:val="18"/>
        </w:rPr>
        <w:t>4</w:t>
      </w:r>
      <w:r w:rsidR="005C5750" w:rsidRPr="00AB21D8">
        <w:rPr>
          <w:rFonts w:ascii="Arial" w:eastAsia="Arial" w:hAnsi="Arial" w:cs="Arial"/>
          <w:b/>
          <w:sz w:val="18"/>
          <w:szCs w:val="18"/>
        </w:rPr>
        <w:t>-202</w:t>
      </w:r>
      <w:r w:rsidR="009D3391" w:rsidRPr="00AB21D8">
        <w:rPr>
          <w:rFonts w:ascii="Arial" w:eastAsia="Arial" w:hAnsi="Arial" w:cs="Arial"/>
          <w:b/>
          <w:sz w:val="18"/>
          <w:szCs w:val="18"/>
        </w:rPr>
        <w:t>5</w:t>
      </w:r>
    </w:p>
    <w:p w14:paraId="7D6DFC63" w14:textId="77777777" w:rsidR="00CB7615" w:rsidRPr="00AB21D8" w:rsidRDefault="002C659E" w:rsidP="002C659E">
      <w:pPr>
        <w:spacing w:before="29"/>
        <w:ind w:right="291"/>
        <w:rPr>
          <w:rFonts w:ascii="Arial" w:eastAsia="Arial" w:hAnsi="Arial" w:cs="Arial"/>
          <w:b/>
          <w:sz w:val="18"/>
          <w:szCs w:val="18"/>
        </w:rPr>
      </w:pPr>
      <w:r w:rsidRPr="00AB21D8">
        <w:rPr>
          <w:rFonts w:ascii="Arial" w:eastAsia="Arial" w:hAnsi="Arial" w:cs="Arial"/>
          <w:b/>
          <w:sz w:val="18"/>
          <w:szCs w:val="18"/>
        </w:rPr>
        <w:t xml:space="preserve">TEACHER </w:t>
      </w:r>
      <w:r w:rsidR="00CB7615" w:rsidRPr="00AB21D8">
        <w:rPr>
          <w:rFonts w:ascii="Arial" w:eastAsia="Arial" w:hAnsi="Arial" w:cs="Arial"/>
          <w:b/>
          <w:sz w:val="18"/>
          <w:szCs w:val="18"/>
        </w:rPr>
        <w:t>INFORMATION:</w:t>
      </w:r>
      <w:r w:rsidR="007C4693" w:rsidRPr="00AB21D8">
        <w:rPr>
          <w:rFonts w:ascii="Arial" w:hAnsi="Arial" w:cs="Arial"/>
          <w:noProof/>
          <w:sz w:val="18"/>
          <w:szCs w:val="18"/>
        </w:rPr>
        <w:t xml:space="preserve"> </w:t>
      </w:r>
    </w:p>
    <w:p w14:paraId="7F7858CC" w14:textId="143844F2" w:rsidR="00CB7615" w:rsidRPr="00AB21D8" w:rsidRDefault="00595215" w:rsidP="00CB7615">
      <w:pPr>
        <w:pStyle w:val="ListParagraph"/>
        <w:numPr>
          <w:ilvl w:val="0"/>
          <w:numId w:val="9"/>
        </w:numPr>
        <w:spacing w:before="29"/>
        <w:ind w:right="291"/>
        <w:rPr>
          <w:rFonts w:ascii="Arial" w:eastAsia="Arial" w:hAnsi="Arial" w:cs="Arial"/>
          <w:sz w:val="18"/>
          <w:szCs w:val="18"/>
        </w:rPr>
      </w:pPr>
      <w:r>
        <w:rPr>
          <w:rStyle w:val="Hyperlink"/>
          <w:rFonts w:ascii="Arial" w:eastAsia="Arial" w:hAnsi="Arial" w:cs="Arial"/>
          <w:noProof/>
          <w:color w:val="auto"/>
          <w:sz w:val="18"/>
          <w:szCs w:val="18"/>
          <w:u w:val="none"/>
        </w:rPr>
        <w:t>Jabal Moss</w:t>
      </w:r>
    </w:p>
    <w:p w14:paraId="46F38D9C" w14:textId="4DB9A3AC" w:rsidR="00487255" w:rsidRPr="00AB21D8" w:rsidRDefault="00595215" w:rsidP="00CB7615">
      <w:pPr>
        <w:pStyle w:val="ListParagraph"/>
        <w:numPr>
          <w:ilvl w:val="0"/>
          <w:numId w:val="9"/>
        </w:numPr>
        <w:spacing w:before="29"/>
        <w:ind w:right="291"/>
        <w:rPr>
          <w:rFonts w:ascii="Arial" w:eastAsia="Arial" w:hAnsi="Arial" w:cs="Arial"/>
          <w:sz w:val="18"/>
          <w:szCs w:val="18"/>
        </w:rPr>
      </w:pPr>
      <w:r w:rsidRPr="00AB21D8">
        <w:rPr>
          <w:rStyle w:val="Hyperlink"/>
          <w:rFonts w:ascii="Arial" w:eastAsia="Arial" w:hAnsi="Arial" w:cs="Arial"/>
          <w:noProof/>
          <w:color w:val="auto"/>
          <w:sz w:val="18"/>
          <w:szCs w:val="18"/>
          <w:u w:val="none"/>
        </w:rPr>
        <w:drawing>
          <wp:anchor distT="0" distB="0" distL="114300" distR="114300" simplePos="0" relativeHeight="251692544" behindDoc="0" locked="0" layoutInCell="1" allowOverlap="1" wp14:anchorId="3C00C760" wp14:editId="09D49BF7">
            <wp:simplePos x="0" y="0"/>
            <wp:positionH relativeFrom="column">
              <wp:posOffset>5161915</wp:posOffset>
            </wp:positionH>
            <wp:positionV relativeFrom="paragraph">
              <wp:posOffset>9525</wp:posOffset>
            </wp:positionV>
            <wp:extent cx="1051560" cy="547370"/>
            <wp:effectExtent l="0" t="0" r="0" b="508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5156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z w:val="18"/>
          <w:szCs w:val="18"/>
        </w:rPr>
        <w:t>MossJa1</w:t>
      </w:r>
      <w:r w:rsidR="00487255" w:rsidRPr="00AB21D8">
        <w:rPr>
          <w:rFonts w:ascii="Arial" w:eastAsia="Arial" w:hAnsi="Arial" w:cs="Arial"/>
          <w:sz w:val="18"/>
          <w:szCs w:val="18"/>
        </w:rPr>
        <w:t>@richmond.k12.ga.us</w:t>
      </w:r>
    </w:p>
    <w:p w14:paraId="088C6B1F" w14:textId="0350F16A" w:rsidR="00CB7615" w:rsidRDefault="00595215" w:rsidP="00CB7615">
      <w:pPr>
        <w:pStyle w:val="ListParagraph"/>
        <w:numPr>
          <w:ilvl w:val="0"/>
          <w:numId w:val="9"/>
        </w:numPr>
        <w:spacing w:before="29"/>
        <w:ind w:right="291"/>
        <w:rPr>
          <w:rFonts w:ascii="Arial" w:eastAsia="Arial" w:hAnsi="Arial" w:cs="Arial"/>
          <w:sz w:val="18"/>
          <w:szCs w:val="18"/>
        </w:rPr>
      </w:pPr>
      <w:r>
        <w:rPr>
          <w:rFonts w:ascii="Arial" w:eastAsia="Arial" w:hAnsi="Arial" w:cs="Arial"/>
          <w:sz w:val="18"/>
          <w:szCs w:val="18"/>
        </w:rPr>
        <w:t>762-233-5874</w:t>
      </w:r>
    </w:p>
    <w:p w14:paraId="1D10EBA1" w14:textId="7BF3950B" w:rsidR="00AC097D" w:rsidRPr="00AB21D8" w:rsidRDefault="00AC097D" w:rsidP="00CB7615">
      <w:pPr>
        <w:pStyle w:val="ListParagraph"/>
        <w:numPr>
          <w:ilvl w:val="0"/>
          <w:numId w:val="9"/>
        </w:numPr>
        <w:spacing w:before="29"/>
        <w:ind w:right="291"/>
        <w:rPr>
          <w:rFonts w:ascii="Arial" w:eastAsia="Arial" w:hAnsi="Arial" w:cs="Arial"/>
          <w:sz w:val="18"/>
          <w:szCs w:val="18"/>
        </w:rPr>
      </w:pPr>
      <w:bookmarkStart w:id="0" w:name="_Hlk173484279"/>
      <w:r>
        <w:rPr>
          <w:rFonts w:ascii="Arial" w:eastAsia="Arial" w:hAnsi="Arial" w:cs="Arial"/>
          <w:sz w:val="18"/>
          <w:szCs w:val="18"/>
        </w:rPr>
        <w:t>REMIND: @</w:t>
      </w:r>
      <w:r w:rsidR="00595215">
        <w:rPr>
          <w:rFonts w:ascii="Arial" w:eastAsia="Arial" w:hAnsi="Arial" w:cs="Arial"/>
          <w:sz w:val="18"/>
          <w:szCs w:val="18"/>
        </w:rPr>
        <w:t>24mathmoss</w:t>
      </w:r>
    </w:p>
    <w:bookmarkEnd w:id="0"/>
    <w:p w14:paraId="0DF648C0" w14:textId="77777777" w:rsidR="00CB7615" w:rsidRPr="00AB21D8" w:rsidRDefault="004372D5" w:rsidP="00CB7615">
      <w:pPr>
        <w:spacing w:before="29"/>
        <w:ind w:left="100" w:right="291"/>
        <w:rPr>
          <w:rFonts w:ascii="Arial" w:eastAsia="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75136" behindDoc="0" locked="0" layoutInCell="1" allowOverlap="1" wp14:anchorId="283A009E" wp14:editId="54368357">
                <wp:simplePos x="0" y="0"/>
                <wp:positionH relativeFrom="margin">
                  <wp:align>left</wp:align>
                </wp:positionH>
                <wp:positionV relativeFrom="paragraph">
                  <wp:posOffset>5775</wp:posOffset>
                </wp:positionV>
                <wp:extent cx="4800600" cy="24154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4800600" cy="241540"/>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A009E" id="Rectangle 6" o:spid="_x0000_s1027" style="position:absolute;left:0;text-align:left;margin-left:0;margin-top:.45pt;width:378pt;height:19pt;z-index:251675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VtgwIAADMFAAAOAAAAZHJzL2Uyb0RvYy54bWysVMlu2zAQvRfoPxC8N7IMp02NyIEbw0WB&#10;NDGQFDnTFGUJoDgsSVtyv76PlGNnOxXVgZqNs7yZ4eVV32q2U843ZAqen404U0ZS2ZhNwX89LD9d&#10;cOaDMKXQZFTB98rzq9nHD5ednaox1aRL5RicGD/tbMHrEOw0y7ysVSv8GVlloKzItSKAdZusdKKD&#10;91Zn49Hoc9aRK60jqbyHdDEo+Sz5ryolw11VeRWYLjhyC+l06VzHM5tdiunGCVs38pCG+IcsWtEY&#10;BD26Wogg2NY1b1y1jXTkqQpnktqMqqqRKtWAavLRq2rua2FVqgXgeHuEyf8/t/J2d29XDjB01k89&#10;yFhFX7k2/pEf6xNY+yNYqg9MQji5APwjYCqhG0/y80lCMzvdts6H74paFomCOzQjYSR2Nz4gIkyf&#10;TGIwT7opl43Widn7a+3YTqBvaHdJ3QMCc6aFD1Agm/Qlf3rb/qRysD2P4qGrEKP3r8SI6ZPrFP5F&#10;SG1Yh0pQRyxKYBgrLRBStrYsuDcbzoTeYMplcCnui9vebdbHjCfLi/zbYjCqRaneSWIwf5tFRGQh&#10;fD1cSSFiOchbmwiMSkN9APDUs0iFft2zBrnm8UaUrKncrxxzNMy9t3LZwP8NQFwJh0FHpVjecIej&#10;0oTy6UBxVpP785482mP+oOWsw+IAmt9b4RR688NgMr/mE0wCC4mZnH8Zg3HPNevnGrNtrwk9zvFM&#10;WJnIaB/0E1k5ah+x4/MYFSphJGIPTTgw12FYaLwSUs3nyQzbZUW4MfdWRucRuYjsQ/8onD0MZMBE&#10;3dLTkonpq7kcbONNQ/NtoKpJQ3vCFV2JDDYz9efwisTVf84nq9NbN/sLAAD//wMAUEsDBBQABgAI&#10;AAAAIQB0GeaT2wAAAAQBAAAPAAAAZHJzL2Rvd25yZXYueG1sTI/dSsNAFITvBd9hOYJ3duNfbWNO&#10;igiRCgWx7QNsssckNns2ZLdN9Ok9XunlMMPMN9lqcp060RBazwjXswQUceVtyzXCfldcLUCFaNia&#10;zjMhfFGAVX5+lpnU+pHf6bSNtZISDqlBaGLsU61D1ZAzYeZ7YvE+/OBMFDnU2g5mlHLX6ZskmWtn&#10;WpaFxvT03FB12B4dQjzUb2Mov1+nu3XxUmwKP7Wfa8TLi+npEVSkKf6F4Rdf0CEXptIf2QbVIciR&#10;iLAEJd7D/VxkiXC7WILOM/0fPv8BAAD//wMAUEsBAi0AFAAGAAgAAAAhALaDOJL+AAAA4QEAABMA&#10;AAAAAAAAAAAAAAAAAAAAAFtDb250ZW50X1R5cGVzXS54bWxQSwECLQAUAAYACAAAACEAOP0h/9YA&#10;AACUAQAACwAAAAAAAAAAAAAAAAAvAQAAX3JlbHMvLnJlbHNQSwECLQAUAAYACAAAACEAlHRFbYMC&#10;AAAzBQAADgAAAAAAAAAAAAAAAAAuAgAAZHJzL2Uyb0RvYy54bWxQSwECLQAUAAYACAAAACEAdBnm&#10;k9sAAAAEAQAADwAAAAAAAAAAAAAAAADdBAAAZHJzL2Rvd25yZXYueG1sUEsFBgAAAAAEAAQA8wAA&#10;AOUFAAAAAA==&#10;" fillcolor="#7f7f7f" strokecolor="#385d8a" strokeweight="2pt">
                <v:textbo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v:textbox>
                <w10:wrap anchorx="margin"/>
              </v:rect>
            </w:pict>
          </mc:Fallback>
        </mc:AlternateContent>
      </w:r>
    </w:p>
    <w:p w14:paraId="54784964" w14:textId="77777777" w:rsidR="009A7299" w:rsidRPr="00AB21D8" w:rsidRDefault="009A7299" w:rsidP="009A7299">
      <w:pPr>
        <w:spacing w:before="29"/>
        <w:ind w:right="291"/>
        <w:rPr>
          <w:rFonts w:ascii="Arial" w:eastAsia="Arial" w:hAnsi="Arial" w:cs="Arial"/>
          <w:b/>
          <w:sz w:val="18"/>
          <w:szCs w:val="18"/>
        </w:rPr>
      </w:pPr>
    </w:p>
    <w:p w14:paraId="2D5FAEBE" w14:textId="6127F1E8" w:rsidR="007F0C93" w:rsidRPr="00AB21D8" w:rsidRDefault="002C659E" w:rsidP="009A7299">
      <w:pPr>
        <w:spacing w:before="29"/>
        <w:ind w:right="291"/>
        <w:rPr>
          <w:rFonts w:ascii="Arial" w:eastAsia="Arial" w:hAnsi="Arial" w:cs="Arial"/>
          <w:b/>
          <w:sz w:val="18"/>
          <w:szCs w:val="18"/>
        </w:rPr>
      </w:pPr>
      <w:r w:rsidRPr="00AB21D8">
        <w:rPr>
          <w:rFonts w:ascii="Arial" w:eastAsia="Arial" w:hAnsi="Arial" w:cs="Arial"/>
          <w:b/>
          <w:sz w:val="18"/>
          <w:szCs w:val="18"/>
        </w:rPr>
        <w:t>GENERAL DESCRIPTION</w:t>
      </w:r>
    </w:p>
    <w:p w14:paraId="02433DA9" w14:textId="280F8A37" w:rsidR="00595215" w:rsidRDefault="00AB6B71" w:rsidP="0037680B">
      <w:pPr>
        <w:spacing w:before="29"/>
        <w:ind w:right="291"/>
        <w:rPr>
          <w:rFonts w:ascii="Arial" w:hAnsi="Arial" w:cs="Arial"/>
          <w:color w:val="222222"/>
          <w:sz w:val="18"/>
          <w:szCs w:val="18"/>
          <w:shd w:val="clear" w:color="auto" w:fill="FFFFFF"/>
        </w:rPr>
      </w:pPr>
      <w:r w:rsidRPr="00AB6B71">
        <w:rPr>
          <w:rFonts w:ascii="Arial" w:hAnsi="Arial" w:cs="Arial"/>
          <w:color w:val="222222"/>
          <w:sz w:val="18"/>
          <w:szCs w:val="18"/>
          <w:shd w:val="clear" w:color="auto" w:fill="FFFFFF"/>
        </w:rPr>
        <w:t>Enhanced Algebra: Concepts and Connections is a course option that thoughtfully blends Grade 8 content standards with Algebra: Concepts and Connections standards. This course awards high school credit for middle school students. In the Enhanced Algebra: Concepts &amp; Connections course, instructional time should regularly incorporate the 8 Mathematical Practices, the Framework for Statistical Reasoning, and the Mathematical Modeling Framework through six big ideas of content: (1) mathematical modeling, (2) numerical reasoning, (3) functional &amp; graphical reasoning, (4) patterning and algebraic reasoning, (5) data and statistical reasoning and (6) geometric and spatial reasoning. In this course, students will create, interpret, solve, and graph linear equations and inequalities in one variable and nonlinear (quadratic and exponential) equations and functions. Students will interpret quadratic and exponential expressions. Students will continue to enhance their algebraic reasoning skills when analyzing and applying a deep understanding of systems of linear inequalities and sums and products of rational and irrational numbers. Students will apply their algebraic and geometric reasoning skills to make sense of problems involving distance, midpoint, slope, area, perimeter, and statistical reasoning.</w:t>
      </w:r>
    </w:p>
    <w:p w14:paraId="2E035BF6" w14:textId="77777777" w:rsidR="00AB6B71" w:rsidRDefault="00AB6B71" w:rsidP="0037680B">
      <w:pPr>
        <w:spacing w:before="29"/>
        <w:ind w:right="291"/>
        <w:rPr>
          <w:rFonts w:ascii="Arial" w:hAnsi="Arial" w:cs="Arial"/>
          <w:color w:val="222222"/>
          <w:sz w:val="18"/>
          <w:szCs w:val="18"/>
          <w:shd w:val="clear" w:color="auto" w:fill="FFFFFF"/>
        </w:rPr>
      </w:pPr>
    </w:p>
    <w:p w14:paraId="502E6C1B" w14:textId="2C5000A9" w:rsidR="00595215" w:rsidRPr="00AB21D8" w:rsidRDefault="00595215" w:rsidP="00595215">
      <w:pPr>
        <w:spacing w:before="29"/>
        <w:ind w:right="291"/>
        <w:rPr>
          <w:rFonts w:ascii="Arial" w:eastAsia="Arial" w:hAnsi="Arial" w:cs="Arial"/>
          <w:b/>
          <w:sz w:val="18"/>
          <w:szCs w:val="18"/>
        </w:rPr>
      </w:pPr>
      <w:r w:rsidRPr="00AB21D8">
        <w:rPr>
          <w:rFonts w:ascii="Arial" w:eastAsia="Arial" w:hAnsi="Arial" w:cs="Arial"/>
          <w:b/>
          <w:sz w:val="18"/>
          <w:szCs w:val="18"/>
        </w:rPr>
        <w:t>Textbook: Into Math</w:t>
      </w:r>
      <w:r>
        <w:rPr>
          <w:rFonts w:ascii="Arial" w:eastAsia="Arial" w:hAnsi="Arial" w:cs="Arial"/>
          <w:b/>
          <w:sz w:val="18"/>
          <w:szCs w:val="18"/>
        </w:rPr>
        <w:t xml:space="preserve"> Georgia</w:t>
      </w:r>
      <w:r w:rsidRPr="00AB21D8">
        <w:rPr>
          <w:rFonts w:ascii="Arial" w:eastAsia="Arial" w:hAnsi="Arial" w:cs="Arial"/>
          <w:b/>
          <w:sz w:val="18"/>
          <w:szCs w:val="18"/>
        </w:rPr>
        <w:t xml:space="preserve"> – </w:t>
      </w:r>
      <w:r w:rsidR="00AB6B71">
        <w:rPr>
          <w:rFonts w:ascii="Arial" w:eastAsia="Arial" w:hAnsi="Arial" w:cs="Arial"/>
          <w:b/>
          <w:sz w:val="18"/>
          <w:szCs w:val="18"/>
        </w:rPr>
        <w:t>Algebra 1</w:t>
      </w:r>
      <w:r w:rsidRPr="00AB21D8">
        <w:rPr>
          <w:rFonts w:ascii="Arial" w:eastAsia="Arial" w:hAnsi="Arial" w:cs="Arial"/>
          <w:b/>
          <w:sz w:val="18"/>
          <w:szCs w:val="18"/>
        </w:rPr>
        <w:t xml:space="preserve">; </w:t>
      </w:r>
      <w:r>
        <w:rPr>
          <w:rFonts w:ascii="Arial" w:eastAsia="Arial" w:hAnsi="Arial" w:cs="Arial"/>
          <w:b/>
          <w:sz w:val="18"/>
          <w:szCs w:val="18"/>
        </w:rPr>
        <w:t>HMH</w:t>
      </w:r>
    </w:p>
    <w:p w14:paraId="6EB0163E" w14:textId="77777777" w:rsidR="00595215" w:rsidRPr="00AB21D8" w:rsidRDefault="00595215" w:rsidP="0037680B">
      <w:pPr>
        <w:spacing w:before="29"/>
        <w:ind w:right="291"/>
        <w:rPr>
          <w:rFonts w:ascii="Arial" w:eastAsia="Arial" w:hAnsi="Arial" w:cs="Arial"/>
          <w:b/>
          <w:sz w:val="18"/>
          <w:szCs w:val="18"/>
        </w:rPr>
      </w:pPr>
    </w:p>
    <w:p w14:paraId="6C0D3847" w14:textId="6E69CCD4" w:rsidR="00D52C4A" w:rsidRPr="00AB21D8" w:rsidRDefault="002C659E" w:rsidP="0037680B">
      <w:pPr>
        <w:spacing w:before="29"/>
        <w:ind w:right="291"/>
        <w:rPr>
          <w:rFonts w:ascii="Arial" w:hAnsi="Arial" w:cs="Arial"/>
          <w:sz w:val="18"/>
          <w:szCs w:val="18"/>
        </w:rPr>
      </w:pPr>
      <w:r w:rsidRPr="00AB21D8">
        <w:rPr>
          <w:rFonts w:ascii="Arial" w:eastAsia="Arial" w:hAnsi="Arial" w:cs="Arial"/>
          <w:b/>
          <w:sz w:val="18"/>
          <w:szCs w:val="18"/>
        </w:rPr>
        <w:t>COURSE STRUCTURE</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3"/>
      </w:tblGrid>
      <w:tr w:rsidR="000C1168" w:rsidRPr="00AB21D8" w14:paraId="43487AC0" w14:textId="77777777" w:rsidTr="00AC1FCC">
        <w:trPr>
          <w:trHeight w:val="300"/>
        </w:trPr>
        <w:tc>
          <w:tcPr>
            <w:tcW w:w="9270" w:type="dxa"/>
            <w:tcBorders>
              <w:top w:val="single" w:sz="6" w:space="0" w:color="auto"/>
              <w:left w:val="single" w:sz="6" w:space="0" w:color="auto"/>
              <w:bottom w:val="single" w:sz="6" w:space="0" w:color="auto"/>
              <w:right w:val="single" w:sz="6" w:space="0" w:color="auto"/>
            </w:tcBorders>
            <w:shd w:val="clear" w:color="auto" w:fill="7F7F7F"/>
            <w:vAlign w:val="center"/>
            <w:hideMark/>
          </w:tcPr>
          <w:p w14:paraId="443513E1" w14:textId="5120B81F" w:rsidR="000C1168" w:rsidRPr="00AB21D8" w:rsidRDefault="000C1168" w:rsidP="00AC1FCC">
            <w:pPr>
              <w:textAlignment w:val="baseline"/>
              <w:rPr>
                <w:rFonts w:ascii="Arial" w:hAnsi="Arial" w:cs="Arial"/>
                <w:sz w:val="18"/>
                <w:szCs w:val="18"/>
              </w:rPr>
            </w:pPr>
            <w:r w:rsidRPr="00AB21D8">
              <w:rPr>
                <w:rFonts w:ascii="Arial" w:hAnsi="Arial" w:cs="Arial"/>
                <w:b/>
                <w:bCs/>
                <w:color w:val="FFFFFF"/>
                <w:sz w:val="18"/>
                <w:szCs w:val="18"/>
              </w:rPr>
              <w:t>CURRICULUM OVERVIEW – MODULES OF STUDY</w:t>
            </w:r>
          </w:p>
        </w:tc>
      </w:tr>
      <w:tr w:rsidR="00D52C4A" w:rsidRPr="00AB21D8" w14:paraId="766C4C5E" w14:textId="77777777" w:rsidTr="00D52C4A">
        <w:trPr>
          <w:trHeight w:val="375"/>
        </w:trPr>
        <w:tc>
          <w:tcPr>
            <w:tcW w:w="9270" w:type="dxa"/>
            <w:tcBorders>
              <w:top w:val="single" w:sz="6" w:space="0" w:color="auto"/>
              <w:left w:val="single" w:sz="6" w:space="0" w:color="auto"/>
              <w:bottom w:val="single" w:sz="6" w:space="0" w:color="auto"/>
              <w:right w:val="single" w:sz="6" w:space="0" w:color="auto"/>
            </w:tcBorders>
            <w:shd w:val="clear" w:color="auto" w:fill="auto"/>
            <w:vAlign w:val="center"/>
          </w:tcPr>
          <w:p w14:paraId="03267BE9" w14:textId="13165457" w:rsidR="00D52C4A" w:rsidRPr="00AB21D8" w:rsidRDefault="00AB6B71" w:rsidP="00D52C4A">
            <w:pPr>
              <w:jc w:val="center"/>
              <w:textAlignment w:val="baseline"/>
              <w:rPr>
                <w:rFonts w:ascii="Arial" w:hAnsi="Arial" w:cs="Arial"/>
                <w:sz w:val="18"/>
                <w:szCs w:val="18"/>
              </w:rPr>
            </w:pPr>
            <w:r>
              <w:rPr>
                <w:noProof/>
              </w:rPr>
              <w:drawing>
                <wp:inline distT="0" distB="0" distL="0" distR="0" wp14:anchorId="5AAE4A4C" wp14:editId="6B652464">
                  <wp:extent cx="6083935" cy="3255645"/>
                  <wp:effectExtent l="0" t="0" r="0" b="1905"/>
                  <wp:docPr id="298558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58891" name=""/>
                          <pic:cNvPicPr/>
                        </pic:nvPicPr>
                        <pic:blipFill>
                          <a:blip r:embed="rId14"/>
                          <a:stretch>
                            <a:fillRect/>
                          </a:stretch>
                        </pic:blipFill>
                        <pic:spPr>
                          <a:xfrm>
                            <a:off x="0" y="0"/>
                            <a:ext cx="6083935" cy="3255645"/>
                          </a:xfrm>
                          <a:prstGeom prst="rect">
                            <a:avLst/>
                          </a:prstGeom>
                        </pic:spPr>
                      </pic:pic>
                    </a:graphicData>
                  </a:graphic>
                </wp:inline>
              </w:drawing>
            </w:r>
          </w:p>
        </w:tc>
      </w:tr>
    </w:tbl>
    <w:p w14:paraId="12EAA74D" w14:textId="77777777" w:rsidR="00AB6B71" w:rsidRDefault="00AB6B71" w:rsidP="0008059E">
      <w:pPr>
        <w:ind w:right="77"/>
        <w:rPr>
          <w:rFonts w:ascii="Arial" w:eastAsia="Arial" w:hAnsi="Arial" w:cs="Arial"/>
          <w:b/>
          <w:sz w:val="18"/>
          <w:szCs w:val="18"/>
          <w:u w:val="thick" w:color="000000"/>
        </w:rPr>
      </w:pPr>
    </w:p>
    <w:p w14:paraId="4DB3F4F2" w14:textId="77777777" w:rsidR="00AB6B71" w:rsidRDefault="00AB6B71" w:rsidP="0008059E">
      <w:pPr>
        <w:ind w:right="77"/>
        <w:rPr>
          <w:rFonts w:ascii="Arial" w:eastAsia="Arial" w:hAnsi="Arial" w:cs="Arial"/>
          <w:b/>
          <w:sz w:val="18"/>
          <w:szCs w:val="18"/>
          <w:u w:val="thick" w:color="000000"/>
        </w:rPr>
      </w:pPr>
    </w:p>
    <w:p w14:paraId="3002D7AF" w14:textId="77777777" w:rsidR="00AB6B71" w:rsidRDefault="00AB6B71" w:rsidP="0008059E">
      <w:pPr>
        <w:ind w:right="77"/>
        <w:rPr>
          <w:rFonts w:ascii="Arial" w:eastAsia="Arial" w:hAnsi="Arial" w:cs="Arial"/>
          <w:b/>
          <w:sz w:val="18"/>
          <w:szCs w:val="18"/>
          <w:u w:val="thick" w:color="000000"/>
        </w:rPr>
      </w:pPr>
    </w:p>
    <w:p w14:paraId="75B2513C" w14:textId="77777777" w:rsidR="00AB6B71" w:rsidRDefault="00AB6B71" w:rsidP="0008059E">
      <w:pPr>
        <w:ind w:right="77"/>
        <w:rPr>
          <w:rFonts w:ascii="Arial" w:eastAsia="Arial" w:hAnsi="Arial" w:cs="Arial"/>
          <w:b/>
          <w:sz w:val="18"/>
          <w:szCs w:val="18"/>
          <w:u w:val="thick" w:color="000000"/>
        </w:rPr>
      </w:pPr>
    </w:p>
    <w:p w14:paraId="30455683" w14:textId="77777777" w:rsidR="00AB6B71" w:rsidRDefault="00AB6B71" w:rsidP="0008059E">
      <w:pPr>
        <w:ind w:right="77"/>
        <w:rPr>
          <w:rFonts w:ascii="Arial" w:eastAsia="Arial" w:hAnsi="Arial" w:cs="Arial"/>
          <w:b/>
          <w:sz w:val="18"/>
          <w:szCs w:val="18"/>
          <w:u w:val="thick" w:color="000000"/>
        </w:rPr>
      </w:pPr>
    </w:p>
    <w:tbl>
      <w:tblPr>
        <w:tblStyle w:val="TableGrid"/>
        <w:tblpPr w:leftFromText="180" w:rightFromText="180" w:vertAnchor="text" w:horzAnchor="margin" w:tblpXSpec="center" w:tblpY="128"/>
        <w:tblW w:w="0" w:type="auto"/>
        <w:tblLook w:val="04A0" w:firstRow="1" w:lastRow="0" w:firstColumn="1" w:lastColumn="0" w:noHBand="0" w:noVBand="1"/>
      </w:tblPr>
      <w:tblGrid>
        <w:gridCol w:w="4632"/>
        <w:gridCol w:w="43"/>
        <w:gridCol w:w="4590"/>
      </w:tblGrid>
      <w:tr w:rsidR="00AB6B71" w:rsidRPr="00AB21D8" w14:paraId="04E2C065" w14:textId="77777777" w:rsidTr="00AB6B71">
        <w:tc>
          <w:tcPr>
            <w:tcW w:w="9265" w:type="dxa"/>
            <w:gridSpan w:val="3"/>
            <w:shd w:val="clear" w:color="auto" w:fill="808080" w:themeFill="background1" w:themeFillShade="80"/>
            <w:vAlign w:val="center"/>
          </w:tcPr>
          <w:p w14:paraId="260E125A" w14:textId="77777777" w:rsidR="00AB6B71" w:rsidRPr="00AB21D8" w:rsidRDefault="00AB6B71" w:rsidP="00AB6B71">
            <w:pPr>
              <w:widowControl w:val="0"/>
              <w:autoSpaceDE w:val="0"/>
              <w:autoSpaceDN w:val="0"/>
              <w:adjustRightInd w:val="0"/>
              <w:spacing w:before="40"/>
              <w:ind w:right="-14"/>
              <w:rPr>
                <w:rFonts w:ascii="Arial" w:hAnsi="Arial" w:cs="Arial"/>
                <w:color w:val="FFFFFF" w:themeColor="background1"/>
                <w:sz w:val="18"/>
                <w:szCs w:val="18"/>
              </w:rPr>
            </w:pPr>
            <w:r w:rsidRPr="00AB21D8">
              <w:rPr>
                <w:rFonts w:ascii="Arial" w:hAnsi="Arial" w:cs="Arial"/>
                <w:b/>
                <w:color w:val="FFFFFF" w:themeColor="background1"/>
                <w:sz w:val="18"/>
                <w:szCs w:val="18"/>
              </w:rPr>
              <w:lastRenderedPageBreak/>
              <w:t>SEMESTER GRADES</w:t>
            </w:r>
          </w:p>
        </w:tc>
      </w:tr>
      <w:tr w:rsidR="00AB6B71" w:rsidRPr="00AB21D8" w14:paraId="130A50FA" w14:textId="77777777" w:rsidTr="00AB6B71">
        <w:tc>
          <w:tcPr>
            <w:tcW w:w="4675" w:type="dxa"/>
            <w:gridSpan w:val="2"/>
            <w:shd w:val="clear" w:color="auto" w:fill="auto"/>
            <w:vAlign w:val="center"/>
          </w:tcPr>
          <w:p w14:paraId="09FB90ED" w14:textId="77777777" w:rsidR="00AB6B71" w:rsidRPr="00AB21D8" w:rsidRDefault="00AB6B71" w:rsidP="00AB6B71">
            <w:pPr>
              <w:widowControl w:val="0"/>
              <w:autoSpaceDE w:val="0"/>
              <w:autoSpaceDN w:val="0"/>
              <w:adjustRightInd w:val="0"/>
              <w:spacing w:before="40"/>
              <w:ind w:right="-14"/>
              <w:rPr>
                <w:rFonts w:ascii="Arial" w:hAnsi="Arial" w:cs="Arial"/>
                <w:color w:val="2D3B45"/>
                <w:sz w:val="18"/>
                <w:szCs w:val="18"/>
              </w:rPr>
            </w:pPr>
            <w:r w:rsidRPr="00F610D4">
              <w:rPr>
                <w:rFonts w:ascii="Arial" w:hAnsi="Arial" w:cs="Arial"/>
                <w:color w:val="2D3B45"/>
                <w:sz w:val="18"/>
                <w:szCs w:val="18"/>
              </w:rPr>
              <w:t xml:space="preserve">Minor Grades </w:t>
            </w:r>
            <w:r w:rsidRPr="00AB21D8">
              <w:rPr>
                <w:rFonts w:ascii="Arial" w:hAnsi="Arial" w:cs="Arial"/>
                <w:color w:val="2D3B45"/>
                <w:sz w:val="18"/>
                <w:szCs w:val="18"/>
              </w:rPr>
              <w:t>-</w:t>
            </w:r>
            <w:r w:rsidRPr="00F610D4">
              <w:rPr>
                <w:rFonts w:ascii="Arial" w:hAnsi="Arial" w:cs="Arial"/>
                <w:color w:val="2D3B45"/>
                <w:sz w:val="18"/>
                <w:szCs w:val="18"/>
              </w:rPr>
              <w:t xml:space="preserve"> 60% of the overall semester grade</w:t>
            </w:r>
          </w:p>
          <w:p w14:paraId="12F38A59" w14:textId="77777777" w:rsidR="00AB6B71" w:rsidRPr="00AB21D8" w:rsidRDefault="00AB6B71" w:rsidP="00AB6B71">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i/>
                <w:iCs/>
                <w:color w:val="2D3B45"/>
                <w:sz w:val="18"/>
                <w:szCs w:val="18"/>
              </w:rPr>
              <w:t>(graded classwork, quizzes, learning tasks)</w:t>
            </w:r>
          </w:p>
        </w:tc>
        <w:tc>
          <w:tcPr>
            <w:tcW w:w="4590" w:type="dxa"/>
            <w:shd w:val="clear" w:color="auto" w:fill="auto"/>
            <w:vAlign w:val="center"/>
          </w:tcPr>
          <w:p w14:paraId="240F3F4B" w14:textId="77777777" w:rsidR="00AB6B71" w:rsidRPr="00AB21D8" w:rsidRDefault="00AB6B71" w:rsidP="00AB6B71">
            <w:pPr>
              <w:widowControl w:val="0"/>
              <w:autoSpaceDE w:val="0"/>
              <w:autoSpaceDN w:val="0"/>
              <w:adjustRightInd w:val="0"/>
              <w:spacing w:before="40"/>
              <w:ind w:right="-14"/>
              <w:rPr>
                <w:rFonts w:ascii="Arial" w:hAnsi="Arial" w:cs="Arial"/>
                <w:color w:val="2D3B45"/>
                <w:sz w:val="18"/>
                <w:szCs w:val="18"/>
              </w:rPr>
            </w:pPr>
            <w:r w:rsidRPr="00F610D4">
              <w:rPr>
                <w:rFonts w:ascii="Arial" w:hAnsi="Arial" w:cs="Arial"/>
                <w:color w:val="2D3B45"/>
                <w:sz w:val="18"/>
                <w:szCs w:val="18"/>
              </w:rPr>
              <w:t xml:space="preserve">Major Grades </w:t>
            </w:r>
            <w:r w:rsidRPr="00AB21D8">
              <w:rPr>
                <w:rFonts w:ascii="Arial" w:hAnsi="Arial" w:cs="Arial"/>
                <w:color w:val="2D3B45"/>
                <w:sz w:val="18"/>
                <w:szCs w:val="18"/>
              </w:rPr>
              <w:t>-</w:t>
            </w:r>
            <w:r w:rsidRPr="00F610D4">
              <w:rPr>
                <w:rFonts w:ascii="Arial" w:hAnsi="Arial" w:cs="Arial"/>
                <w:color w:val="2D3B45"/>
                <w:sz w:val="18"/>
                <w:szCs w:val="18"/>
              </w:rPr>
              <w:t xml:space="preserve"> 40% of the overall semester grade</w:t>
            </w:r>
          </w:p>
          <w:p w14:paraId="77FBD43E" w14:textId="77777777" w:rsidR="00AB6B71" w:rsidRPr="00AB21D8" w:rsidRDefault="00AB6B71" w:rsidP="00AB6B71">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i/>
                <w:iCs/>
                <w:color w:val="2D3B45"/>
                <w:sz w:val="18"/>
                <w:szCs w:val="18"/>
              </w:rPr>
              <w:t>(unit tests, common assessments, culminating tasks, and projects)</w:t>
            </w:r>
          </w:p>
        </w:tc>
      </w:tr>
      <w:tr w:rsidR="00AB6B71" w:rsidRPr="00AB21D8" w14:paraId="3014F781" w14:textId="77777777" w:rsidTr="00AB6B71">
        <w:tc>
          <w:tcPr>
            <w:tcW w:w="9265" w:type="dxa"/>
            <w:gridSpan w:val="3"/>
            <w:shd w:val="clear" w:color="auto" w:fill="808080" w:themeFill="background1" w:themeFillShade="80"/>
            <w:vAlign w:val="center"/>
          </w:tcPr>
          <w:p w14:paraId="0DD14371" w14:textId="77777777" w:rsidR="00AB6B71" w:rsidRPr="00AB21D8" w:rsidRDefault="00AB6B71" w:rsidP="00AB6B71">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iCs/>
                <w:color w:val="FFFFFF" w:themeColor="background1"/>
                <w:sz w:val="18"/>
                <w:szCs w:val="18"/>
              </w:rPr>
              <w:t>FINAL GRADES</w:t>
            </w:r>
          </w:p>
        </w:tc>
      </w:tr>
      <w:tr w:rsidR="00AB6B71" w:rsidRPr="00AB21D8" w14:paraId="4EC01DC3" w14:textId="77777777" w:rsidTr="00AB6B71">
        <w:tc>
          <w:tcPr>
            <w:tcW w:w="4632" w:type="dxa"/>
            <w:shd w:val="clear" w:color="auto" w:fill="auto"/>
            <w:vAlign w:val="center"/>
          </w:tcPr>
          <w:p w14:paraId="2F67E535" w14:textId="4D25BB22" w:rsidR="00AB6B71" w:rsidRPr="00AB6B71" w:rsidRDefault="00AB6B71" w:rsidP="00AB6B71">
            <w:pPr>
              <w:widowControl w:val="0"/>
              <w:autoSpaceDE w:val="0"/>
              <w:autoSpaceDN w:val="0"/>
              <w:adjustRightInd w:val="0"/>
              <w:spacing w:before="40"/>
              <w:ind w:right="-14"/>
              <w:rPr>
                <w:rFonts w:ascii="Arial" w:hAnsi="Arial" w:cs="Arial"/>
                <w:color w:val="2D3B45"/>
                <w:sz w:val="18"/>
                <w:szCs w:val="18"/>
              </w:rPr>
            </w:pPr>
            <w:r>
              <w:rPr>
                <w:rFonts w:ascii="Arial" w:hAnsi="Arial" w:cs="Arial"/>
                <w:color w:val="2D3B45"/>
                <w:sz w:val="18"/>
                <w:szCs w:val="18"/>
              </w:rPr>
              <w:t xml:space="preserve">At the end of the school year, students in this course will have a fall and spring semester grade. These grades will be averaged together to formulate 80% of the </w:t>
            </w:r>
            <w:r w:rsidR="0089300E">
              <w:rPr>
                <w:rFonts w:ascii="Arial" w:hAnsi="Arial" w:cs="Arial"/>
                <w:color w:val="2D3B45"/>
                <w:sz w:val="18"/>
                <w:szCs w:val="18"/>
              </w:rPr>
              <w:t>student’s</w:t>
            </w:r>
            <w:r>
              <w:rPr>
                <w:rFonts w:ascii="Arial" w:hAnsi="Arial" w:cs="Arial"/>
                <w:color w:val="2D3B45"/>
                <w:sz w:val="18"/>
                <w:szCs w:val="18"/>
              </w:rPr>
              <w:t xml:space="preserve"> overall grade for the year. </w:t>
            </w:r>
          </w:p>
        </w:tc>
        <w:tc>
          <w:tcPr>
            <w:tcW w:w="4633" w:type="dxa"/>
            <w:gridSpan w:val="2"/>
            <w:shd w:val="clear" w:color="auto" w:fill="auto"/>
            <w:vAlign w:val="center"/>
          </w:tcPr>
          <w:p w14:paraId="3FD0F7D3" w14:textId="7DDB7DBE" w:rsidR="00AB6B71" w:rsidRPr="0089300E" w:rsidRDefault="00AB6B71" w:rsidP="00AB6B71">
            <w:pPr>
              <w:widowControl w:val="0"/>
              <w:autoSpaceDE w:val="0"/>
              <w:autoSpaceDN w:val="0"/>
              <w:adjustRightInd w:val="0"/>
              <w:spacing w:before="40"/>
              <w:ind w:right="-14"/>
              <w:rPr>
                <w:rFonts w:ascii="Arial" w:hAnsi="Arial" w:cs="Arial"/>
                <w:iCs/>
                <w:spacing w:val="1"/>
                <w:sz w:val="18"/>
                <w:szCs w:val="18"/>
              </w:rPr>
            </w:pPr>
            <w:r w:rsidRPr="0089300E">
              <w:rPr>
                <w:rFonts w:ascii="Arial" w:hAnsi="Arial" w:cs="Arial"/>
                <w:iCs/>
                <w:spacing w:val="1"/>
                <w:sz w:val="18"/>
                <w:szCs w:val="18"/>
              </w:rPr>
              <w:t xml:space="preserve">Students in this course complete the End-of-Course test for Algebra 1 in the state of Georgia. This test is 20% of the </w:t>
            </w:r>
            <w:r w:rsidR="0089300E" w:rsidRPr="0089300E">
              <w:rPr>
                <w:rFonts w:ascii="Arial" w:hAnsi="Arial" w:cs="Arial"/>
                <w:iCs/>
                <w:spacing w:val="1"/>
                <w:sz w:val="18"/>
                <w:szCs w:val="18"/>
              </w:rPr>
              <w:t>student’s</w:t>
            </w:r>
            <w:r w:rsidRPr="0089300E">
              <w:rPr>
                <w:rFonts w:ascii="Arial" w:hAnsi="Arial" w:cs="Arial"/>
                <w:iCs/>
                <w:spacing w:val="1"/>
                <w:sz w:val="18"/>
                <w:szCs w:val="18"/>
              </w:rPr>
              <w:t xml:space="preserve"> overall grade for the school year. </w:t>
            </w:r>
          </w:p>
        </w:tc>
      </w:tr>
      <w:tr w:rsidR="00AB6B71" w:rsidRPr="00AB21D8" w14:paraId="248FD243" w14:textId="77777777" w:rsidTr="00AB6B71">
        <w:tc>
          <w:tcPr>
            <w:tcW w:w="4632" w:type="dxa"/>
            <w:shd w:val="clear" w:color="auto" w:fill="808080" w:themeFill="background1" w:themeFillShade="80"/>
            <w:vAlign w:val="center"/>
          </w:tcPr>
          <w:p w14:paraId="3B429FF3" w14:textId="77777777" w:rsidR="00AB6B71" w:rsidRPr="00AB21D8" w:rsidRDefault="00AB6B71" w:rsidP="00AB6B71">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bCs/>
                <w:color w:val="FFFFFF" w:themeColor="background1"/>
                <w:spacing w:val="1"/>
                <w:sz w:val="18"/>
                <w:szCs w:val="18"/>
              </w:rPr>
              <w:t>GRADING SCALE</w:t>
            </w:r>
          </w:p>
        </w:tc>
        <w:tc>
          <w:tcPr>
            <w:tcW w:w="4633" w:type="dxa"/>
            <w:gridSpan w:val="2"/>
            <w:shd w:val="clear" w:color="auto" w:fill="808080" w:themeFill="background1" w:themeFillShade="80"/>
            <w:vAlign w:val="center"/>
          </w:tcPr>
          <w:p w14:paraId="05FF0C84" w14:textId="77777777" w:rsidR="00AB6B71" w:rsidRPr="00AB21D8" w:rsidRDefault="00AB6B71" w:rsidP="00AB6B71">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bCs/>
                <w:color w:val="FFFFFF" w:themeColor="background1"/>
                <w:spacing w:val="1"/>
                <w:sz w:val="18"/>
                <w:szCs w:val="18"/>
              </w:rPr>
              <w:t>GRADE ANALYSIS</w:t>
            </w:r>
          </w:p>
        </w:tc>
      </w:tr>
      <w:tr w:rsidR="00AB6B71" w:rsidRPr="00AB21D8" w14:paraId="747133A1" w14:textId="77777777" w:rsidTr="00AB6B71">
        <w:tc>
          <w:tcPr>
            <w:tcW w:w="4632" w:type="dxa"/>
            <w:shd w:val="clear" w:color="auto" w:fill="auto"/>
            <w:vAlign w:val="center"/>
          </w:tcPr>
          <w:tbl>
            <w:tblPr>
              <w:tblW w:w="37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6"/>
              <w:gridCol w:w="2191"/>
            </w:tblGrid>
            <w:tr w:rsidR="00AB6B71" w:rsidRPr="00F610D4" w14:paraId="4162C2C2" w14:textId="77777777" w:rsidTr="00A44F24">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82118F" w14:textId="77777777" w:rsidR="00AB6B71" w:rsidRPr="00F610D4" w:rsidRDefault="00AB6B71" w:rsidP="00AB6B71">
                  <w:pPr>
                    <w:framePr w:hSpace="180" w:wrap="around" w:vAnchor="text" w:hAnchor="margin" w:xAlign="center" w:y="128"/>
                    <w:jc w:val="center"/>
                    <w:rPr>
                      <w:rFonts w:ascii="Arial" w:hAnsi="Arial" w:cs="Arial"/>
                      <w:color w:val="2D3B45"/>
                      <w:sz w:val="18"/>
                      <w:szCs w:val="18"/>
                    </w:rPr>
                  </w:pPr>
                  <w:r w:rsidRPr="00AB21D8">
                    <w:rPr>
                      <w:rFonts w:ascii="Arial" w:hAnsi="Arial" w:cs="Arial"/>
                      <w:b/>
                      <w:bCs/>
                      <w:color w:val="2D3B45"/>
                      <w:sz w:val="18"/>
                      <w:szCs w:val="18"/>
                    </w:rPr>
                    <w:t>Letter Grade</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E85DC9" w14:textId="77777777" w:rsidR="00AB6B71" w:rsidRPr="00F610D4" w:rsidRDefault="00AB6B71" w:rsidP="00AB6B71">
                  <w:pPr>
                    <w:framePr w:hSpace="180" w:wrap="around" w:vAnchor="text" w:hAnchor="margin" w:xAlign="center" w:y="128"/>
                    <w:jc w:val="center"/>
                    <w:rPr>
                      <w:rFonts w:ascii="Arial" w:hAnsi="Arial" w:cs="Arial"/>
                      <w:color w:val="2D3B45"/>
                      <w:sz w:val="18"/>
                      <w:szCs w:val="18"/>
                    </w:rPr>
                  </w:pPr>
                  <w:r w:rsidRPr="00AB21D8">
                    <w:rPr>
                      <w:rFonts w:ascii="Arial" w:hAnsi="Arial" w:cs="Arial"/>
                      <w:b/>
                      <w:bCs/>
                      <w:color w:val="2D3B45"/>
                      <w:sz w:val="18"/>
                      <w:szCs w:val="18"/>
                    </w:rPr>
                    <w:t>Percent Range</w:t>
                  </w:r>
                </w:p>
              </w:tc>
            </w:tr>
            <w:tr w:rsidR="00AB6B71" w:rsidRPr="00F610D4" w14:paraId="0476A756" w14:textId="77777777" w:rsidTr="00A44F24">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D6650C" w14:textId="77777777" w:rsidR="00AB6B71" w:rsidRPr="00F610D4" w:rsidRDefault="00AB6B71" w:rsidP="00AB6B71">
                  <w:pPr>
                    <w:framePr w:hSpace="180" w:wrap="around" w:vAnchor="text" w:hAnchor="margin" w:xAlign="center" w:y="128"/>
                    <w:jc w:val="center"/>
                    <w:rPr>
                      <w:rFonts w:ascii="Arial" w:hAnsi="Arial" w:cs="Arial"/>
                      <w:color w:val="2D3B45"/>
                      <w:sz w:val="18"/>
                      <w:szCs w:val="18"/>
                    </w:rPr>
                  </w:pPr>
                  <w:r w:rsidRPr="00F610D4">
                    <w:rPr>
                      <w:rFonts w:ascii="Arial" w:hAnsi="Arial" w:cs="Arial"/>
                      <w:color w:val="2D3B45"/>
                      <w:sz w:val="18"/>
                      <w:szCs w:val="18"/>
                    </w:rPr>
                    <w:t>A</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EF254C" w14:textId="77777777" w:rsidR="00AB6B71" w:rsidRPr="00F610D4" w:rsidRDefault="00AB6B71" w:rsidP="00AB6B71">
                  <w:pPr>
                    <w:framePr w:hSpace="180" w:wrap="around" w:vAnchor="text" w:hAnchor="margin" w:xAlign="center" w:y="128"/>
                    <w:jc w:val="center"/>
                    <w:rPr>
                      <w:rFonts w:ascii="Arial" w:hAnsi="Arial" w:cs="Arial"/>
                      <w:color w:val="2D3B45"/>
                      <w:sz w:val="18"/>
                      <w:szCs w:val="18"/>
                    </w:rPr>
                  </w:pPr>
                  <w:r w:rsidRPr="00F610D4">
                    <w:rPr>
                      <w:rFonts w:ascii="Arial" w:hAnsi="Arial" w:cs="Arial"/>
                      <w:color w:val="2D3B45"/>
                      <w:sz w:val="18"/>
                      <w:szCs w:val="18"/>
                    </w:rPr>
                    <w:t>90-100</w:t>
                  </w:r>
                </w:p>
              </w:tc>
            </w:tr>
            <w:tr w:rsidR="00AB6B71" w:rsidRPr="00F610D4" w14:paraId="183FB896" w14:textId="77777777" w:rsidTr="00A44F24">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FE2FBC" w14:textId="77777777" w:rsidR="00AB6B71" w:rsidRPr="00F610D4" w:rsidRDefault="00AB6B71" w:rsidP="00AB6B71">
                  <w:pPr>
                    <w:framePr w:hSpace="180" w:wrap="around" w:vAnchor="text" w:hAnchor="margin" w:xAlign="center" w:y="128"/>
                    <w:jc w:val="center"/>
                    <w:rPr>
                      <w:rFonts w:ascii="Arial" w:hAnsi="Arial" w:cs="Arial"/>
                      <w:color w:val="2D3B45"/>
                      <w:sz w:val="18"/>
                      <w:szCs w:val="18"/>
                    </w:rPr>
                  </w:pPr>
                  <w:r w:rsidRPr="00F610D4">
                    <w:rPr>
                      <w:rFonts w:ascii="Arial" w:hAnsi="Arial" w:cs="Arial"/>
                      <w:color w:val="2D3B45"/>
                      <w:sz w:val="18"/>
                      <w:szCs w:val="18"/>
                    </w:rPr>
                    <w:t>B</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7A208D" w14:textId="77777777" w:rsidR="00AB6B71" w:rsidRPr="00F610D4" w:rsidRDefault="00AB6B71" w:rsidP="00AB6B71">
                  <w:pPr>
                    <w:framePr w:hSpace="180" w:wrap="around" w:vAnchor="text" w:hAnchor="margin" w:xAlign="center" w:y="128"/>
                    <w:jc w:val="center"/>
                    <w:rPr>
                      <w:rFonts w:ascii="Arial" w:hAnsi="Arial" w:cs="Arial"/>
                      <w:color w:val="2D3B45"/>
                      <w:sz w:val="18"/>
                      <w:szCs w:val="18"/>
                    </w:rPr>
                  </w:pPr>
                  <w:r w:rsidRPr="00F610D4">
                    <w:rPr>
                      <w:rFonts w:ascii="Arial" w:hAnsi="Arial" w:cs="Arial"/>
                      <w:color w:val="2D3B45"/>
                      <w:sz w:val="18"/>
                      <w:szCs w:val="18"/>
                    </w:rPr>
                    <w:t>80-89</w:t>
                  </w:r>
                </w:p>
              </w:tc>
            </w:tr>
            <w:tr w:rsidR="00AB6B71" w:rsidRPr="00F610D4" w14:paraId="10799CB2" w14:textId="77777777" w:rsidTr="00A44F24">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99139A" w14:textId="77777777" w:rsidR="00AB6B71" w:rsidRPr="00F610D4" w:rsidRDefault="00AB6B71" w:rsidP="00AB6B71">
                  <w:pPr>
                    <w:framePr w:hSpace="180" w:wrap="around" w:vAnchor="text" w:hAnchor="margin" w:xAlign="center" w:y="128"/>
                    <w:jc w:val="center"/>
                    <w:rPr>
                      <w:rFonts w:ascii="Arial" w:hAnsi="Arial" w:cs="Arial"/>
                      <w:color w:val="2D3B45"/>
                      <w:sz w:val="18"/>
                      <w:szCs w:val="18"/>
                    </w:rPr>
                  </w:pPr>
                  <w:r w:rsidRPr="00F610D4">
                    <w:rPr>
                      <w:rFonts w:ascii="Arial" w:hAnsi="Arial" w:cs="Arial"/>
                      <w:color w:val="2D3B45"/>
                      <w:sz w:val="18"/>
                      <w:szCs w:val="18"/>
                    </w:rPr>
                    <w:t>C</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91F53B" w14:textId="77777777" w:rsidR="00AB6B71" w:rsidRPr="00F610D4" w:rsidRDefault="00AB6B71" w:rsidP="00AB6B71">
                  <w:pPr>
                    <w:framePr w:hSpace="180" w:wrap="around" w:vAnchor="text" w:hAnchor="margin" w:xAlign="center" w:y="128"/>
                    <w:jc w:val="center"/>
                    <w:rPr>
                      <w:rFonts w:ascii="Arial" w:hAnsi="Arial" w:cs="Arial"/>
                      <w:color w:val="2D3B45"/>
                      <w:sz w:val="18"/>
                      <w:szCs w:val="18"/>
                    </w:rPr>
                  </w:pPr>
                  <w:r w:rsidRPr="00F610D4">
                    <w:rPr>
                      <w:rFonts w:ascii="Arial" w:hAnsi="Arial" w:cs="Arial"/>
                      <w:color w:val="2D3B45"/>
                      <w:sz w:val="18"/>
                      <w:szCs w:val="18"/>
                    </w:rPr>
                    <w:t>75-79</w:t>
                  </w:r>
                </w:p>
              </w:tc>
            </w:tr>
            <w:tr w:rsidR="00AB6B71" w:rsidRPr="00F610D4" w14:paraId="3DAC2C92" w14:textId="77777777" w:rsidTr="00A44F24">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7D1E59" w14:textId="77777777" w:rsidR="00AB6B71" w:rsidRPr="00F610D4" w:rsidRDefault="00AB6B71" w:rsidP="00AB6B71">
                  <w:pPr>
                    <w:framePr w:hSpace="180" w:wrap="around" w:vAnchor="text" w:hAnchor="margin" w:xAlign="center" w:y="128"/>
                    <w:jc w:val="center"/>
                    <w:rPr>
                      <w:rFonts w:ascii="Arial" w:hAnsi="Arial" w:cs="Arial"/>
                      <w:color w:val="2D3B45"/>
                      <w:sz w:val="18"/>
                      <w:szCs w:val="18"/>
                    </w:rPr>
                  </w:pPr>
                  <w:r w:rsidRPr="00F610D4">
                    <w:rPr>
                      <w:rFonts w:ascii="Arial" w:hAnsi="Arial" w:cs="Arial"/>
                      <w:color w:val="2D3B45"/>
                      <w:sz w:val="18"/>
                      <w:szCs w:val="18"/>
                    </w:rPr>
                    <w:t>D</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021352" w14:textId="77777777" w:rsidR="00AB6B71" w:rsidRPr="00F610D4" w:rsidRDefault="00AB6B71" w:rsidP="00AB6B71">
                  <w:pPr>
                    <w:framePr w:hSpace="180" w:wrap="around" w:vAnchor="text" w:hAnchor="margin" w:xAlign="center" w:y="128"/>
                    <w:jc w:val="center"/>
                    <w:rPr>
                      <w:rFonts w:ascii="Arial" w:hAnsi="Arial" w:cs="Arial"/>
                      <w:color w:val="2D3B45"/>
                      <w:sz w:val="18"/>
                      <w:szCs w:val="18"/>
                    </w:rPr>
                  </w:pPr>
                  <w:r w:rsidRPr="00F610D4">
                    <w:rPr>
                      <w:rFonts w:ascii="Arial" w:hAnsi="Arial" w:cs="Arial"/>
                      <w:color w:val="2D3B45"/>
                      <w:sz w:val="18"/>
                      <w:szCs w:val="18"/>
                    </w:rPr>
                    <w:t>70-74</w:t>
                  </w:r>
                </w:p>
              </w:tc>
            </w:tr>
            <w:tr w:rsidR="00AB6B71" w:rsidRPr="00F610D4" w14:paraId="1794249A" w14:textId="77777777" w:rsidTr="00A44F24">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36B994" w14:textId="77777777" w:rsidR="00AB6B71" w:rsidRPr="00F610D4" w:rsidRDefault="00AB6B71" w:rsidP="00AB6B71">
                  <w:pPr>
                    <w:framePr w:hSpace="180" w:wrap="around" w:vAnchor="text" w:hAnchor="margin" w:xAlign="center" w:y="128"/>
                    <w:jc w:val="center"/>
                    <w:rPr>
                      <w:rFonts w:ascii="Arial" w:hAnsi="Arial" w:cs="Arial"/>
                      <w:color w:val="2D3B45"/>
                      <w:sz w:val="18"/>
                      <w:szCs w:val="18"/>
                    </w:rPr>
                  </w:pPr>
                  <w:r w:rsidRPr="00F610D4">
                    <w:rPr>
                      <w:rFonts w:ascii="Arial" w:hAnsi="Arial" w:cs="Arial"/>
                      <w:color w:val="2D3B45"/>
                      <w:sz w:val="18"/>
                      <w:szCs w:val="18"/>
                    </w:rPr>
                    <w:t>F</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7A22C0" w14:textId="77777777" w:rsidR="00AB6B71" w:rsidRPr="00F610D4" w:rsidRDefault="00AB6B71" w:rsidP="00AB6B71">
                  <w:pPr>
                    <w:framePr w:hSpace="180" w:wrap="around" w:vAnchor="text" w:hAnchor="margin" w:xAlign="center" w:y="128"/>
                    <w:jc w:val="center"/>
                    <w:rPr>
                      <w:rFonts w:ascii="Arial" w:hAnsi="Arial" w:cs="Arial"/>
                      <w:color w:val="2D3B45"/>
                      <w:sz w:val="18"/>
                      <w:szCs w:val="18"/>
                    </w:rPr>
                  </w:pPr>
                  <w:r w:rsidRPr="00F610D4">
                    <w:rPr>
                      <w:rFonts w:ascii="Arial" w:hAnsi="Arial" w:cs="Arial"/>
                      <w:color w:val="2D3B45"/>
                      <w:sz w:val="18"/>
                      <w:szCs w:val="18"/>
                    </w:rPr>
                    <w:t>69-Below</w:t>
                  </w:r>
                </w:p>
              </w:tc>
            </w:tr>
          </w:tbl>
          <w:p w14:paraId="294CDD5F" w14:textId="77777777" w:rsidR="00AB6B71" w:rsidRPr="00AB21D8" w:rsidRDefault="00AB6B71" w:rsidP="00AB6B71">
            <w:pPr>
              <w:widowControl w:val="0"/>
              <w:autoSpaceDE w:val="0"/>
              <w:autoSpaceDN w:val="0"/>
              <w:adjustRightInd w:val="0"/>
              <w:spacing w:before="40"/>
              <w:ind w:right="-14"/>
              <w:jc w:val="center"/>
              <w:rPr>
                <w:rFonts w:ascii="Arial" w:hAnsi="Arial" w:cs="Arial"/>
                <w:b/>
                <w:bCs/>
                <w:i/>
                <w:spacing w:val="1"/>
                <w:sz w:val="18"/>
                <w:szCs w:val="18"/>
              </w:rPr>
            </w:pPr>
          </w:p>
        </w:tc>
        <w:tc>
          <w:tcPr>
            <w:tcW w:w="4633" w:type="dxa"/>
            <w:gridSpan w:val="2"/>
            <w:shd w:val="clear" w:color="auto" w:fill="auto"/>
            <w:vAlign w:val="center"/>
          </w:tcPr>
          <w:p w14:paraId="04D54C8C" w14:textId="77777777" w:rsidR="00AB6B71" w:rsidRPr="00AB21D8" w:rsidRDefault="00AB6B71" w:rsidP="00AB6B71">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 xml:space="preserve">Distinguished Learner               </w:t>
            </w:r>
            <w:r w:rsidRPr="00AB21D8">
              <w:rPr>
                <w:rFonts w:ascii="Arial" w:hAnsi="Arial" w:cs="Arial"/>
                <w:b/>
                <w:bCs/>
                <w:spacing w:val="1"/>
                <w:sz w:val="18"/>
                <w:szCs w:val="18"/>
              </w:rPr>
              <w:t>92%-100%</w:t>
            </w:r>
          </w:p>
          <w:p w14:paraId="05E651D5" w14:textId="77777777" w:rsidR="00AB6B71" w:rsidRPr="00AB21D8" w:rsidRDefault="00AB6B71" w:rsidP="00AB6B71">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 xml:space="preserve">Proficient Learner                      </w:t>
            </w:r>
            <w:r w:rsidRPr="00AB21D8">
              <w:rPr>
                <w:rFonts w:ascii="Arial" w:hAnsi="Arial" w:cs="Arial"/>
                <w:b/>
                <w:bCs/>
                <w:spacing w:val="1"/>
                <w:sz w:val="18"/>
                <w:szCs w:val="18"/>
              </w:rPr>
              <w:t xml:space="preserve"> 80%-91%</w:t>
            </w:r>
          </w:p>
          <w:p w14:paraId="6FDE09FB" w14:textId="77777777" w:rsidR="00AB6B71" w:rsidRPr="00AB21D8" w:rsidRDefault="00AB6B71" w:rsidP="00AB6B71">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Developing Learner</w:t>
            </w:r>
            <w:r w:rsidRPr="00AB21D8">
              <w:rPr>
                <w:rFonts w:ascii="Arial" w:hAnsi="Arial" w:cs="Arial"/>
                <w:b/>
                <w:bCs/>
                <w:spacing w:val="1"/>
                <w:sz w:val="18"/>
                <w:szCs w:val="18"/>
              </w:rPr>
              <w:t xml:space="preserve">                    68%-79%</w:t>
            </w:r>
          </w:p>
          <w:p w14:paraId="3431C577" w14:textId="77777777" w:rsidR="00AB6B71" w:rsidRPr="00AB21D8" w:rsidRDefault="00AB6B71" w:rsidP="00AB6B71">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b/>
                <w:bCs/>
                <w:i/>
                <w:spacing w:val="1"/>
                <w:sz w:val="18"/>
                <w:szCs w:val="18"/>
              </w:rPr>
              <w:t>Beginning Learner</w:t>
            </w:r>
            <w:r w:rsidRPr="00AB21D8">
              <w:rPr>
                <w:rFonts w:ascii="Arial" w:hAnsi="Arial" w:cs="Arial"/>
                <w:b/>
                <w:bCs/>
                <w:spacing w:val="1"/>
                <w:sz w:val="18"/>
                <w:szCs w:val="18"/>
              </w:rPr>
              <w:t xml:space="preserve">                        0%-67%</w:t>
            </w:r>
          </w:p>
        </w:tc>
      </w:tr>
    </w:tbl>
    <w:p w14:paraId="0E346D86" w14:textId="760BD1E4" w:rsidR="00487255" w:rsidRPr="00AB6B71" w:rsidRDefault="00AB6B71" w:rsidP="00AB6B71">
      <w:pPr>
        <w:ind w:right="77"/>
        <w:rPr>
          <w:rFonts w:ascii="Arial" w:eastAsia="Arial" w:hAnsi="Arial" w:cs="Arial"/>
          <w:b/>
          <w:sz w:val="18"/>
          <w:szCs w:val="18"/>
          <w:u w:val="thick" w:color="000000"/>
        </w:rPr>
      </w:pPr>
      <w:r w:rsidRPr="00AB21D8">
        <w:rPr>
          <w:rFonts w:ascii="Arial" w:eastAsia="Arial" w:hAnsi="Arial" w:cs="Arial"/>
          <w:b/>
          <w:noProof/>
          <w:sz w:val="18"/>
          <w:szCs w:val="18"/>
        </w:rPr>
        <mc:AlternateContent>
          <mc:Choice Requires="wps">
            <w:drawing>
              <wp:anchor distT="0" distB="0" distL="114300" distR="114300" simplePos="0" relativeHeight="251677184" behindDoc="0" locked="0" layoutInCell="1" allowOverlap="1" wp14:anchorId="4A59878E" wp14:editId="20DE3870">
                <wp:simplePos x="0" y="0"/>
                <wp:positionH relativeFrom="margin">
                  <wp:align>center</wp:align>
                </wp:positionH>
                <wp:positionV relativeFrom="paragraph">
                  <wp:posOffset>-264795</wp:posOffset>
                </wp:positionV>
                <wp:extent cx="5895975" cy="232913"/>
                <wp:effectExtent l="0" t="0" r="28575" b="15240"/>
                <wp:wrapNone/>
                <wp:docPr id="7" name="Rectangle 7"/>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256F021" w14:textId="77777777" w:rsidR="000B3645" w:rsidRPr="002C659E" w:rsidRDefault="000B3645" w:rsidP="000B3645">
                            <w:pPr>
                              <w:rPr>
                                <w:rFonts w:ascii="Arial" w:hAnsi="Arial" w:cs="Arial"/>
                                <w:b/>
                                <w:color w:val="FFFFFF" w:themeColor="background1"/>
                                <w:sz w:val="16"/>
                                <w:szCs w:val="16"/>
                              </w:rPr>
                            </w:pPr>
                            <w:r>
                              <w:rPr>
                                <w:rFonts w:ascii="Arial" w:hAnsi="Arial" w:cs="Arial"/>
                                <w:b/>
                                <w:color w:val="FFFFFF" w:themeColor="background1"/>
                                <w:sz w:val="16"/>
                                <w:szCs w:val="16"/>
                              </w:rPr>
                              <w:t>RICHMOND COUNTY BOE GRADING CRITERIA</w:t>
                            </w:r>
                          </w:p>
                          <w:p w14:paraId="47E68B63" w14:textId="055BEB1A" w:rsidR="002C659E" w:rsidRPr="002C659E" w:rsidRDefault="002C659E" w:rsidP="002C659E">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9878E" id="Rectangle 7" o:spid="_x0000_s1028" style="position:absolute;margin-left:0;margin-top:-20.85pt;width:464.25pt;height:18.35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XPhQIAADMFAAAOAAAAZHJzL2Uyb0RvYy54bWysVEtv2zAMvg/YfxB0X52kyZoEdYqsQYYB&#10;XVugHXpmZCk2IIuapMTOfv0o2U36Og3zQeZLfHwkdXnV1prtpfMVmpwPzwacSSOwqMw2578e11+m&#10;nPkApgCNRub8ID2/Wnz+dNnYuRxhibqQjpET4+eNzXkZgp1nmRelrMGfoZWGlApdDYFYt80KBw15&#10;r3U2Ggy+Zg26wjoU0nuSrjolXyT/SkkR7pTyMjCdc8otpNOlcxPPbHEJ860DW1aiTwP+IYsaKkNB&#10;j65WEIDtXPXOVV0Jhx5VOBNYZ6hUJWSqgaoZDt5U81CClakWAsfbI0z+/7kVt/sHe+8Ihsb6uScy&#10;VtEqV8c/5cfaBNbhCJZsAxMknExnk9nFhDNButH5aDY8j2hmp9vW+fBdYs0ikXNHzUgYwf7Gh870&#10;2SQG86irYl1pnZiDv9aO7YH6Ru0usHmkwJxp8IEUlE36kj+9q39i0dlOorjrKomp92/ElJ5PrlOm&#10;r0JqwxqqZDImB0wADaPSQCFFbYuce7PlDPSWplwEl+K+uu3ddnPMeLyeDr+tOqMSCvlBEp35+ywi&#10;IivwZXclhehh1SYCI9NQ9wCeehap0G5aVlGuo3gjSjZYHO4dc9jNvbdiXZH/GwLxHhwNOlVKyxvu&#10;6FAaqXzsKc5KdH8+kkd7mj/SctbQ4hA0v3fgJPXmh6HJnA3H47hpiRlPLkbEuJeazUuN2dXXSD0e&#10;0jNhRSKjfdDPpHJYP9GOL2NUUoERFLtrQs9ch26h6ZUQcrlMZrRdFsKNebAiOo/IRWQf2ydwth/I&#10;QBN1i89LBvM3c9nZxpsGl7uAqkpDe8KVmhcZ2szUxv4Viav/kk9Wp7du8RcAAP//AwBQSwMEFAAG&#10;AAgAAAAhAHrFISrfAAAABwEAAA8AAABkcnMvZG93bnJldi54bWxMj8FOwzAQRO9I/QdrK3FrnVYt&#10;lBCnqioFFQmpovABTrwkofE6it3G8PUsJzjuzGjmbbaNthNXHHzrSMFinoBAqpxpqVbw/lbMNiB8&#10;0GR05wgVfKGHbT65yXRq3EiveD2FWnAJ+VQraELoUyl91aDVfu56JPY+3GB14HOopRn0yOW2k8sk&#10;uZNWt8QLje5x32B1Pl2sgnCuj6Mvv5/j6lA8FS+Fi+3nQanbadw9gggYw18YfvEZHXJmKt2FjBed&#10;An4kKJitFvcg2H5YbtYgSlbWCcg8k//58x8AAAD//wMAUEsBAi0AFAAGAAgAAAAhALaDOJL+AAAA&#10;4QEAABMAAAAAAAAAAAAAAAAAAAAAAFtDb250ZW50X1R5cGVzXS54bWxQSwECLQAUAAYACAAAACEA&#10;OP0h/9YAAACUAQAACwAAAAAAAAAAAAAAAAAvAQAAX3JlbHMvLnJlbHNQSwECLQAUAAYACAAAACEA&#10;UqDFz4UCAAAzBQAADgAAAAAAAAAAAAAAAAAuAgAAZHJzL2Uyb0RvYy54bWxQSwECLQAUAAYACAAA&#10;ACEAesUhKt8AAAAHAQAADwAAAAAAAAAAAAAAAADfBAAAZHJzL2Rvd25yZXYueG1sUEsFBgAAAAAE&#10;AAQA8wAAAOsFAAAAAA==&#10;" fillcolor="#7f7f7f" strokecolor="#385d8a" strokeweight="2pt">
                <v:textbox>
                  <w:txbxContent>
                    <w:p w14:paraId="3256F021" w14:textId="77777777" w:rsidR="000B3645" w:rsidRPr="002C659E" w:rsidRDefault="000B3645" w:rsidP="000B3645">
                      <w:pPr>
                        <w:rPr>
                          <w:rFonts w:ascii="Arial" w:hAnsi="Arial" w:cs="Arial"/>
                          <w:b/>
                          <w:color w:val="FFFFFF" w:themeColor="background1"/>
                          <w:sz w:val="16"/>
                          <w:szCs w:val="16"/>
                        </w:rPr>
                      </w:pPr>
                      <w:r>
                        <w:rPr>
                          <w:rFonts w:ascii="Arial" w:hAnsi="Arial" w:cs="Arial"/>
                          <w:b/>
                          <w:color w:val="FFFFFF" w:themeColor="background1"/>
                          <w:sz w:val="16"/>
                          <w:szCs w:val="16"/>
                        </w:rPr>
                        <w:t>RICHMOND COUNTY BOE GRADING CRITERIA</w:t>
                      </w:r>
                    </w:p>
                    <w:p w14:paraId="47E68B63" w14:textId="055BEB1A" w:rsidR="002C659E" w:rsidRPr="002C659E" w:rsidRDefault="002C659E" w:rsidP="002C659E">
                      <w:pPr>
                        <w:rPr>
                          <w:rFonts w:ascii="Arial" w:hAnsi="Arial" w:cs="Arial"/>
                          <w:b/>
                          <w:color w:val="FFFFFF" w:themeColor="background1"/>
                          <w:sz w:val="16"/>
                          <w:szCs w:val="16"/>
                        </w:rPr>
                      </w:pPr>
                    </w:p>
                  </w:txbxContent>
                </v:textbox>
                <w10:wrap anchorx="margin"/>
              </v:rect>
            </w:pict>
          </mc:Fallback>
        </mc:AlternateContent>
      </w:r>
      <w:bookmarkStart w:id="1" w:name="_Hlk173483897"/>
    </w:p>
    <w:p w14:paraId="00CCDE89" w14:textId="0546C2CD" w:rsidR="00487255" w:rsidRPr="00AB21D8" w:rsidRDefault="00CE40DB" w:rsidP="00487255">
      <w:pPr>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4592" behindDoc="0" locked="0" layoutInCell="1" allowOverlap="1" wp14:anchorId="06ABF709" wp14:editId="0E30CF77">
                <wp:simplePos x="0" y="0"/>
                <wp:positionH relativeFrom="margin">
                  <wp:posOffset>0</wp:posOffset>
                </wp:positionH>
                <wp:positionV relativeFrom="paragraph">
                  <wp:posOffset>-635</wp:posOffset>
                </wp:positionV>
                <wp:extent cx="5895975" cy="232913"/>
                <wp:effectExtent l="0" t="0" r="28575" b="15240"/>
                <wp:wrapNone/>
                <wp:docPr id="2" name="Rectangle 2"/>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19AFAF1" w14:textId="3B9973CD"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ASSIGNMENTS AND ABSENCES</w:t>
                            </w:r>
                          </w:p>
                          <w:p w14:paraId="2199B071" w14:textId="77777777" w:rsidR="00CE40DB" w:rsidRPr="002C659E" w:rsidRDefault="00CE40DB" w:rsidP="00CE40D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BF709" id="Rectangle 2" o:spid="_x0000_s1029" style="position:absolute;margin-left:0;margin-top:-.05pt;width:464.25pt;height:18.3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1ChQIAADMFAAAOAAAAZHJzL2Uyb0RvYy54bWysVEtv2zAMvg/YfxB0X52kyZoEdYqsQYYB&#10;XVugHXpWZCk2IIsapcTOfv0o2U36Og3zQeZLfHwkdXnV1obtFfoKbM6HZwPOlJVQVHab81+P6y9T&#10;znwQthAGrMr5QXl+tfj86bJxczWCEkyhkJET6+eNy3kZgptnmZelqoU/A6csKTVgLQKxuM0KFA15&#10;r002Ggy+Zg1g4RCk8p6kq07JF8m/1kqGO629CszknHIL6cR0buKZLS7FfIvClZXs0xD/kEUtKktB&#10;j65WIgi2w+qdq7qSCB50OJNQZ6B1JVWqgaoZDt5U81AKp1ItBI53R5j8/3Mrb/cP7h4Jhsb5uScy&#10;VtFqrOOf8mNtAutwBEu1gUkSTqazyexiwpkk3eh8NBueRzSz022HPnxXULNI5BypGQkjsb/xoTN9&#10;NonBPJiqWFfGJObgrw2yvaC+UbsLaB4pMGdG+EAKyiZ9yZ/Z1T+h6GwnUdx1lcTU+zdiSs8n1ynT&#10;VyGNZQ1VMhmTAyYFDaM2gkLK2hU593bLmTBbmnIZMMV9ddvjdnPMeLyeDr+tOqNSFOqDJDrz91lE&#10;RFbCl92VFKKH1dgIjEpD3QN46lmkQrtpWUW5pkZEyQaKwz0yhG7uvZPrivzfEIj3AmnQqVJa3nBH&#10;hzZA5UNPcVYC/vlIHu1p/kjLWUOLQ9D83glU1JsfliZzNhyP46YlZjy5GBGDLzWblxq7q6+Bejyk&#10;Z8LJREb7YJ5JjVA/0Y4vY1RSCSspdteEnrkO3ULTKyHVcpnMaLucCDf2wcnoPCIXkX1snwS6fiAD&#10;TdQtPC+ZmL+Zy8423rSw3AXQVRraE67UvMjQZqY29q9IXP2XfLI6vXWLvwAAAP//AwBQSwMEFAAG&#10;AAgAAAAhAMi3UTXdAAAABQEAAA8AAABkcnMvZG93bnJldi54bWxMj9FKw0AURN+F/sNyC761m1YN&#10;NeamFCFSQRCrH7DJXpO02bshu21Wv971SR+HGWbO5NtgenGh0XWWEVbLBARxbXXHDcLHe7nYgHBe&#10;sVa9ZUL4IgfbYnaVq0zbid/ocvCNiCXsMoXQej9kUrq6JaPc0g7E0fu0o1E+yrGRelRTLDe9XCdJ&#10;Ko3qOC60aqDHlurT4WwQ/Kl5nVz1/Rxu9+VT+VLa0B33iNfzsHsA4Sn4vzD84kd0KCJTZc+snegR&#10;4hGPsFiBiOb9enMHokK4SVOQRS7/0xc/AAAA//8DAFBLAQItABQABgAIAAAAIQC2gziS/gAAAOEB&#10;AAATAAAAAAAAAAAAAAAAAAAAAABbQ29udGVudF9UeXBlc10ueG1sUEsBAi0AFAAGAAgAAAAhADj9&#10;If/WAAAAlAEAAAsAAAAAAAAAAAAAAAAALwEAAF9yZWxzLy5yZWxzUEsBAi0AFAAGAAgAAAAhAITC&#10;DUKFAgAAMwUAAA4AAAAAAAAAAAAAAAAALgIAAGRycy9lMm9Eb2MueG1sUEsBAi0AFAAGAAgAAAAh&#10;AMi3UTXdAAAABQEAAA8AAAAAAAAAAAAAAAAA3wQAAGRycy9kb3ducmV2LnhtbFBLBQYAAAAABAAE&#10;APMAAADpBQAAAAA=&#10;" fillcolor="#7f7f7f" strokecolor="#385d8a" strokeweight="2pt">
                <v:textbox>
                  <w:txbxContent>
                    <w:p w14:paraId="319AFAF1" w14:textId="3B9973CD"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ASSIGNMENTS AND ABSENCES</w:t>
                      </w:r>
                    </w:p>
                    <w:p w14:paraId="2199B071" w14:textId="77777777" w:rsidR="00CE40DB" w:rsidRPr="002C659E" w:rsidRDefault="00CE40DB" w:rsidP="00CE40DB">
                      <w:pPr>
                        <w:rPr>
                          <w:rFonts w:ascii="Arial" w:hAnsi="Arial" w:cs="Arial"/>
                          <w:b/>
                          <w:color w:val="FFFFFF" w:themeColor="background1"/>
                          <w:sz w:val="16"/>
                          <w:szCs w:val="16"/>
                        </w:rPr>
                      </w:pPr>
                    </w:p>
                  </w:txbxContent>
                </v:textbox>
                <w10:wrap anchorx="margin"/>
              </v:rect>
            </w:pict>
          </mc:Fallback>
        </mc:AlternateContent>
      </w:r>
    </w:p>
    <w:p w14:paraId="5AF16786" w14:textId="77777777" w:rsidR="00CE40DB" w:rsidRPr="00AB21D8" w:rsidRDefault="00CE40DB" w:rsidP="00487255">
      <w:pPr>
        <w:rPr>
          <w:rFonts w:ascii="Arial" w:hAnsi="Arial" w:cs="Arial"/>
          <w:sz w:val="18"/>
          <w:szCs w:val="18"/>
        </w:rPr>
      </w:pPr>
    </w:p>
    <w:p w14:paraId="4E81EFEE" w14:textId="0C765EB7" w:rsidR="00487255" w:rsidRPr="00AB21D8" w:rsidRDefault="00487255" w:rsidP="00487255">
      <w:pPr>
        <w:rPr>
          <w:rFonts w:ascii="Arial" w:hAnsi="Arial" w:cs="Arial"/>
          <w:sz w:val="18"/>
          <w:szCs w:val="18"/>
        </w:rPr>
      </w:pPr>
      <w:r w:rsidRPr="00AB21D8">
        <w:rPr>
          <w:rFonts w:ascii="Arial" w:hAnsi="Arial" w:cs="Arial"/>
          <w:sz w:val="18"/>
          <w:szCs w:val="18"/>
        </w:rPr>
        <w:t>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If a student is absent, he/she is responsible for getting their own make up work. All work should be submitted in Canvas</w:t>
      </w:r>
      <w:r w:rsidR="00595215">
        <w:rPr>
          <w:rFonts w:ascii="Arial" w:hAnsi="Arial" w:cs="Arial"/>
          <w:sz w:val="18"/>
          <w:szCs w:val="18"/>
        </w:rPr>
        <w:t xml:space="preserve"> or to the teacher based on the discretion of the teacher</w:t>
      </w:r>
      <w:r w:rsidRPr="00AB21D8">
        <w:rPr>
          <w:rFonts w:ascii="Arial" w:hAnsi="Arial" w:cs="Arial"/>
          <w:sz w:val="18"/>
          <w:szCs w:val="18"/>
        </w:rPr>
        <w:t>.</w:t>
      </w:r>
      <w:r w:rsidRPr="00AB21D8">
        <w:rPr>
          <w:rFonts w:ascii="Arial" w:hAnsi="Arial" w:cs="Arial"/>
          <w:sz w:val="18"/>
          <w:szCs w:val="18"/>
        </w:rPr>
        <w:tab/>
      </w:r>
    </w:p>
    <w:p w14:paraId="2080A77E" w14:textId="77777777" w:rsidR="00CE40DB" w:rsidRPr="00AB21D8" w:rsidRDefault="00CE40DB" w:rsidP="00487255">
      <w:pPr>
        <w:rPr>
          <w:rFonts w:ascii="Arial" w:hAnsi="Arial" w:cs="Arial"/>
          <w:sz w:val="18"/>
          <w:szCs w:val="18"/>
        </w:rPr>
      </w:pPr>
    </w:p>
    <w:p w14:paraId="69DE6636" w14:textId="72532CD1" w:rsidR="00487255" w:rsidRDefault="00CE40DB" w:rsidP="00487255">
      <w:pPr>
        <w:rPr>
          <w:rFonts w:ascii="Arial" w:hAnsi="Arial" w:cs="Arial"/>
          <w:sz w:val="18"/>
          <w:szCs w:val="18"/>
        </w:rPr>
      </w:pPr>
      <w:r w:rsidRPr="00AB21D8">
        <w:rPr>
          <w:rFonts w:ascii="Arial" w:hAnsi="Arial" w:cs="Arial"/>
          <w:sz w:val="18"/>
          <w:szCs w:val="18"/>
        </w:rPr>
        <w:t>Each week students should check their modules for the current week’s assignments. All evidence of assignments regardless of the format will be submitted via Canvas. All assignments are due no later than Saturday of the current week at 11:59 pm without penalty of being late. Students will receive a late penalty for every day the assignment is not submitted</w:t>
      </w:r>
      <w:r w:rsidR="00595215">
        <w:rPr>
          <w:rFonts w:ascii="Arial" w:hAnsi="Arial" w:cs="Arial"/>
          <w:sz w:val="18"/>
          <w:szCs w:val="18"/>
        </w:rPr>
        <w:t>, up to five days with 5% being deducted every day up to the fifth day. At the fifth day, the work and grade will be a zero. Please see the Richmond County I</w:t>
      </w:r>
      <w:r w:rsidR="004324B9">
        <w:rPr>
          <w:rFonts w:ascii="Arial" w:hAnsi="Arial" w:cs="Arial"/>
          <w:sz w:val="18"/>
          <w:szCs w:val="18"/>
        </w:rPr>
        <w:t xml:space="preserve">HA-R grading policy for more information. </w:t>
      </w:r>
    </w:p>
    <w:p w14:paraId="6176689E" w14:textId="16986485" w:rsidR="00BA7730" w:rsidRDefault="00BA7730" w:rsidP="00487255">
      <w:pPr>
        <w:rPr>
          <w:rFonts w:ascii="Arial" w:hAnsi="Arial" w:cs="Arial"/>
          <w:sz w:val="18"/>
          <w:szCs w:val="18"/>
        </w:rPr>
      </w:pPr>
    </w:p>
    <w:p w14:paraId="2D4311EE" w14:textId="77777777" w:rsidR="00BA7730" w:rsidRPr="00AB21D8" w:rsidRDefault="00BA7730" w:rsidP="00BA7730">
      <w:pPr>
        <w:rPr>
          <w:rFonts w:ascii="Arial" w:hAnsi="Arial" w:cs="Arial"/>
          <w:b/>
          <w:sz w:val="18"/>
          <w:szCs w:val="18"/>
        </w:rPr>
      </w:pPr>
      <w:r w:rsidRPr="00AB21D8">
        <w:rPr>
          <w:rFonts w:ascii="Arial" w:hAnsi="Arial" w:cs="Arial"/>
          <w:b/>
          <w:sz w:val="18"/>
          <w:szCs w:val="18"/>
        </w:rPr>
        <w:t>Notification of Assignments/Updates</w:t>
      </w:r>
    </w:p>
    <w:p w14:paraId="0113B2CD" w14:textId="438F3ED8" w:rsidR="00BA7730" w:rsidRPr="00AB21D8" w:rsidRDefault="00BA7730" w:rsidP="00BA7730">
      <w:pPr>
        <w:rPr>
          <w:rFonts w:ascii="Arial" w:hAnsi="Arial" w:cs="Arial"/>
          <w:sz w:val="18"/>
          <w:szCs w:val="18"/>
        </w:rPr>
      </w:pPr>
      <w:r w:rsidRPr="00AB21D8">
        <w:rPr>
          <w:rFonts w:ascii="Arial" w:hAnsi="Arial" w:cs="Arial"/>
          <w:sz w:val="18"/>
          <w:szCs w:val="18"/>
        </w:rPr>
        <w:t>Please visit</w:t>
      </w:r>
      <w:r>
        <w:rPr>
          <w:rFonts w:ascii="Arial" w:hAnsi="Arial" w:cs="Arial"/>
          <w:sz w:val="18"/>
          <w:szCs w:val="18"/>
        </w:rPr>
        <w:t xml:space="preserve"> Canvas or</w:t>
      </w:r>
      <w:r w:rsidRPr="00AB21D8">
        <w:rPr>
          <w:rFonts w:ascii="Arial" w:hAnsi="Arial" w:cs="Arial"/>
          <w:sz w:val="18"/>
          <w:szCs w:val="18"/>
        </w:rPr>
        <w:t xml:space="preserve"> the school website under </w:t>
      </w:r>
      <w:r w:rsidR="004324B9">
        <w:rPr>
          <w:rFonts w:ascii="Arial" w:hAnsi="Arial" w:cs="Arial"/>
          <w:sz w:val="18"/>
          <w:szCs w:val="18"/>
        </w:rPr>
        <w:t>Mr. Moss’s</w:t>
      </w:r>
      <w:r w:rsidRPr="00AB21D8">
        <w:rPr>
          <w:rFonts w:ascii="Arial" w:hAnsi="Arial" w:cs="Arial"/>
          <w:sz w:val="18"/>
          <w:szCs w:val="18"/>
        </w:rPr>
        <w:t xml:space="preserve"> website to see a Week</w:t>
      </w:r>
      <w:r w:rsidR="004324B9">
        <w:rPr>
          <w:rFonts w:ascii="Arial" w:hAnsi="Arial" w:cs="Arial"/>
          <w:sz w:val="18"/>
          <w:szCs w:val="18"/>
        </w:rPr>
        <w:t>-</w:t>
      </w:r>
      <w:r w:rsidRPr="00AB21D8">
        <w:rPr>
          <w:rFonts w:ascii="Arial" w:hAnsi="Arial" w:cs="Arial"/>
          <w:sz w:val="18"/>
          <w:szCs w:val="18"/>
        </w:rPr>
        <w:t xml:space="preserve">at </w:t>
      </w:r>
      <w:r w:rsidR="004324B9">
        <w:rPr>
          <w:rFonts w:ascii="Arial" w:hAnsi="Arial" w:cs="Arial"/>
          <w:sz w:val="18"/>
          <w:szCs w:val="18"/>
        </w:rPr>
        <w:t>-</w:t>
      </w:r>
      <w:r w:rsidRPr="00AB21D8">
        <w:rPr>
          <w:rFonts w:ascii="Arial" w:hAnsi="Arial" w:cs="Arial"/>
          <w:sz w:val="18"/>
          <w:szCs w:val="18"/>
        </w:rPr>
        <w:t>a</w:t>
      </w:r>
      <w:r w:rsidR="004324B9">
        <w:rPr>
          <w:rFonts w:ascii="Arial" w:hAnsi="Arial" w:cs="Arial"/>
          <w:sz w:val="18"/>
          <w:szCs w:val="18"/>
        </w:rPr>
        <w:t>-</w:t>
      </w:r>
      <w:r w:rsidRPr="00AB21D8">
        <w:rPr>
          <w:rFonts w:ascii="Arial" w:hAnsi="Arial" w:cs="Arial"/>
          <w:sz w:val="18"/>
          <w:szCs w:val="18"/>
        </w:rPr>
        <w:t xml:space="preserve">Glance for assignments and HW for the week.  </w:t>
      </w:r>
    </w:p>
    <w:p w14:paraId="6BBF260E" w14:textId="77777777" w:rsidR="00BA7730" w:rsidRPr="00AB21D8" w:rsidRDefault="00BA7730" w:rsidP="00BA7730">
      <w:pPr>
        <w:rPr>
          <w:rFonts w:ascii="Arial" w:hAnsi="Arial" w:cs="Arial"/>
          <w:sz w:val="18"/>
          <w:szCs w:val="18"/>
        </w:rPr>
      </w:pPr>
    </w:p>
    <w:p w14:paraId="6F550F91" w14:textId="1F23E126" w:rsidR="00BA7730" w:rsidRPr="00AB21D8" w:rsidRDefault="00BA7730" w:rsidP="00BA7730">
      <w:pPr>
        <w:rPr>
          <w:rFonts w:ascii="Arial" w:hAnsi="Arial" w:cs="Arial"/>
          <w:sz w:val="18"/>
          <w:szCs w:val="18"/>
        </w:rPr>
      </w:pPr>
      <w:r w:rsidRPr="00AB21D8">
        <w:rPr>
          <w:rFonts w:ascii="Arial" w:hAnsi="Arial" w:cs="Arial"/>
          <w:sz w:val="18"/>
          <w:szCs w:val="18"/>
        </w:rPr>
        <w:t>Grades for assignments will be posted within three days of the due date.</w:t>
      </w:r>
    </w:p>
    <w:p w14:paraId="7C3968D9" w14:textId="77777777" w:rsidR="00CE40DB" w:rsidRPr="00AB21D8" w:rsidRDefault="00CE40DB" w:rsidP="00487255">
      <w:pPr>
        <w:rPr>
          <w:rFonts w:ascii="Arial" w:hAnsi="Arial" w:cs="Arial"/>
          <w:sz w:val="18"/>
          <w:szCs w:val="18"/>
        </w:rPr>
      </w:pPr>
    </w:p>
    <w:p w14:paraId="49440D21" w14:textId="77777777" w:rsidR="00487255" w:rsidRPr="00AB21D8" w:rsidRDefault="00487255" w:rsidP="00487255">
      <w:pPr>
        <w:rPr>
          <w:rFonts w:ascii="Arial" w:hAnsi="Arial" w:cs="Arial"/>
          <w:sz w:val="18"/>
          <w:szCs w:val="18"/>
        </w:rPr>
      </w:pPr>
      <w:r w:rsidRPr="00AB21D8">
        <w:rPr>
          <w:rFonts w:ascii="Arial" w:hAnsi="Arial" w:cs="Arial"/>
          <w:b/>
          <w:sz w:val="18"/>
          <w:szCs w:val="18"/>
        </w:rPr>
        <w:t>Canvas work for all-</w:t>
      </w:r>
      <w:r w:rsidRPr="00AB21D8">
        <w:rPr>
          <w:rFonts w:ascii="Arial" w:hAnsi="Arial" w:cs="Arial"/>
          <w:sz w:val="18"/>
          <w:szCs w:val="18"/>
        </w:rPr>
        <w:t xml:space="preserve"> Students will have 5 days to resubmit an assignment on Canvas that is not a quiz or assessment if their score is not sufficient or stated by the teacher in the Comments section.</w:t>
      </w:r>
    </w:p>
    <w:p w14:paraId="52B87A56" w14:textId="79061BE8" w:rsidR="00487255" w:rsidRPr="00AB21D8" w:rsidRDefault="00487255">
      <w:pPr>
        <w:rPr>
          <w:rFonts w:ascii="Arial" w:hAnsi="Arial" w:cs="Arial"/>
          <w:sz w:val="18"/>
          <w:szCs w:val="18"/>
        </w:rPr>
      </w:pPr>
    </w:p>
    <w:p w14:paraId="56F2AD47" w14:textId="62324923" w:rsidR="00CE40DB" w:rsidRPr="00AB21D8" w:rsidRDefault="00CE40DB" w:rsidP="00CE40DB">
      <w:pPr>
        <w:jc w:val="center"/>
        <w:rPr>
          <w:rFonts w:ascii="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700736" behindDoc="0" locked="0" layoutInCell="1" allowOverlap="1" wp14:anchorId="3E2CB934" wp14:editId="4A6CEA40">
                <wp:simplePos x="0" y="0"/>
                <wp:positionH relativeFrom="margin">
                  <wp:posOffset>0</wp:posOffset>
                </wp:positionH>
                <wp:positionV relativeFrom="paragraph">
                  <wp:posOffset>83820</wp:posOffset>
                </wp:positionV>
                <wp:extent cx="5895975" cy="232913"/>
                <wp:effectExtent l="0" t="0" r="28575" b="15240"/>
                <wp:wrapNone/>
                <wp:docPr id="8" name="Rectangle 8"/>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294F474E" w14:textId="2954D167" w:rsidR="00CE40DB" w:rsidRPr="002C659E" w:rsidRDefault="00AB21D8" w:rsidP="00CE40DB">
                            <w:pPr>
                              <w:rPr>
                                <w:rFonts w:ascii="Arial" w:hAnsi="Arial" w:cs="Arial"/>
                                <w:b/>
                                <w:color w:val="FFFFFF" w:themeColor="background1"/>
                                <w:sz w:val="16"/>
                                <w:szCs w:val="16"/>
                              </w:rPr>
                            </w:pPr>
                            <w:r>
                              <w:rPr>
                                <w:rFonts w:ascii="Arial" w:hAnsi="Arial" w:cs="Arial"/>
                                <w:b/>
                                <w:color w:val="FFFFFF" w:themeColor="background1"/>
                                <w:sz w:val="16"/>
                                <w:szCs w:val="16"/>
                              </w:rPr>
                              <w:t>MAKE UP/LATE WORK</w:t>
                            </w:r>
                          </w:p>
                          <w:p w14:paraId="616F4DAE" w14:textId="77777777" w:rsidR="00CE40DB" w:rsidRPr="002C659E" w:rsidRDefault="00CE40DB" w:rsidP="00CE40D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CB934" id="Rectangle 8" o:spid="_x0000_s1030" style="position:absolute;left:0;text-align:left;margin-left:0;margin-top:6.6pt;width:464.25pt;height:18.3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ZVhQIAADMFAAAOAAAAZHJzL2Uyb0RvYy54bWysVEtv2zAMvg/YfxB0X52kyZoEdYqsQYYB&#10;XVugHXpWZCk2IIsapcTOfv0o2U36Og3zQeZLfHwkdXnV1obtFfoKbM6HZwPOlJVQVHab81+P6y9T&#10;znwQthAGrMr5QXl+tfj86bJxczWCEkyhkJET6+eNy3kZgptnmZelqoU/A6csKTVgLQKxuM0KFA15&#10;r002Ggy+Zg1g4RCk8p6kq07JF8m/1kqGO629CszknHIL6cR0buKZLS7FfIvClZXs0xD/kEUtKktB&#10;j65WIgi2w+qdq7qSCB50OJNQZ6B1JVWqgaoZDt5U81AKp1ItBI53R5j8/3Mrb/cP7h4Jhsb5uScy&#10;VtFqrOOf8mNtAutwBEu1gUkSTqazyexiwpkk3eh8NBueRzSz022HPnxXULNI5BypGQkjsb/xoTN9&#10;NonBPJiqWFfGJObgrw2yvaC+UbsLaB4pMGdG+EAKyiZ9yZ/Z1T+h6GwnUdx1lcTU+zdiSs8n1ynT&#10;VyGNZQ1VMhmTAyYFDaM2gkLK2hU593bLmTBbmnIZMMV9ddvjdnPMeLyeDr+tOqNSFOqDJDrz91lE&#10;RFbCl92VFKKH1dgIjEpD3QN46lmkQrtpWUW5juONKNlAcbhHhtDNvXdyXZH/GwLxXiANOlVKyxvu&#10;6NAGqHzoKc5KwD8fyaM9zR9pOWtocQia3zuBinrzw9Jkzobjcdy0xIwnFyNi8KVm81Jjd/U1UI+H&#10;9Ew4mchoH8wzqRHqJ9rxZYxKKmElxe6a0DPXoVtoeiWkWi6TGW2XE+HGPjgZnUfkIrKP7ZNA1w9k&#10;oIm6heclE/M3c9nZxpsWlrsAukpDe8KVmhcZ2szUxv4Viav/kk9Wp7du8RcAAP//AwBQSwMEFAAG&#10;AAgAAAAhANDPeDndAAAABgEAAA8AAABkcnMvZG93bnJldi54bWxMj8FOwzAQRO9I/IO1SNyoQyio&#10;SeNUCCmoSEgVhQ9w4m0SGq+j2G0MX89yguPOjGbeFptoB3HGyfeOFNwuEhBIjTM9tQo+3qubFQgf&#10;NBk9OEIFX+hhU15eFDo3bqY3PO9DK7iEfK4VdCGMuZS+6dBqv3AjEnsHN1kd+JxaaSY9c7kdZJok&#10;D9Lqnnih0yM+ddgc9yerIBzb3ezr75e43FbP1WvlYv+5Ver6Kj6uQQSM4S8Mv/iMDiUz1e5ExotB&#10;AT8SWL1LQbCbpat7ELWCZZaBLAv5H7/8AQAA//8DAFBLAQItABQABgAIAAAAIQC2gziS/gAAAOEB&#10;AAATAAAAAAAAAAAAAAAAAAAAAABbQ29udGVudF9UeXBlc10ueG1sUEsBAi0AFAAGAAgAAAAhADj9&#10;If/WAAAAlAEAAAsAAAAAAAAAAAAAAAAALwEAAF9yZWxzLy5yZWxzUEsBAi0AFAAGAAgAAAAhACTi&#10;llWFAgAAMwUAAA4AAAAAAAAAAAAAAAAALgIAAGRycy9lMm9Eb2MueG1sUEsBAi0AFAAGAAgAAAAh&#10;ANDPeDndAAAABgEAAA8AAAAAAAAAAAAAAAAA3wQAAGRycy9kb3ducmV2LnhtbFBLBQYAAAAABAAE&#10;APMAAADpBQAAAAA=&#10;" fillcolor="#7f7f7f" strokecolor="#385d8a" strokeweight="2pt">
                <v:textbox>
                  <w:txbxContent>
                    <w:p w14:paraId="294F474E" w14:textId="2954D167" w:rsidR="00CE40DB" w:rsidRPr="002C659E" w:rsidRDefault="00AB21D8" w:rsidP="00CE40DB">
                      <w:pPr>
                        <w:rPr>
                          <w:rFonts w:ascii="Arial" w:hAnsi="Arial" w:cs="Arial"/>
                          <w:b/>
                          <w:color w:val="FFFFFF" w:themeColor="background1"/>
                          <w:sz w:val="16"/>
                          <w:szCs w:val="16"/>
                        </w:rPr>
                      </w:pPr>
                      <w:r>
                        <w:rPr>
                          <w:rFonts w:ascii="Arial" w:hAnsi="Arial" w:cs="Arial"/>
                          <w:b/>
                          <w:color w:val="FFFFFF" w:themeColor="background1"/>
                          <w:sz w:val="16"/>
                          <w:szCs w:val="16"/>
                        </w:rPr>
                        <w:t>MAKE UP/LATE WORK</w:t>
                      </w:r>
                    </w:p>
                    <w:p w14:paraId="616F4DAE" w14:textId="77777777" w:rsidR="00CE40DB" w:rsidRPr="002C659E" w:rsidRDefault="00CE40DB" w:rsidP="00CE40DB">
                      <w:pPr>
                        <w:rPr>
                          <w:rFonts w:ascii="Arial" w:hAnsi="Arial" w:cs="Arial"/>
                          <w:b/>
                          <w:color w:val="FFFFFF" w:themeColor="background1"/>
                          <w:sz w:val="16"/>
                          <w:szCs w:val="16"/>
                        </w:rPr>
                      </w:pPr>
                    </w:p>
                  </w:txbxContent>
                </v:textbox>
                <w10:wrap anchorx="margin"/>
              </v:rect>
            </w:pict>
          </mc:Fallback>
        </mc:AlternateContent>
      </w:r>
    </w:p>
    <w:p w14:paraId="72755FE3" w14:textId="77777777" w:rsidR="00CE40DB" w:rsidRPr="00AB21D8" w:rsidRDefault="00CE40DB" w:rsidP="00CE40DB">
      <w:pPr>
        <w:jc w:val="center"/>
        <w:rPr>
          <w:rFonts w:ascii="Arial" w:hAnsi="Arial" w:cs="Arial"/>
          <w:b/>
          <w:sz w:val="18"/>
          <w:szCs w:val="18"/>
        </w:rPr>
      </w:pPr>
    </w:p>
    <w:p w14:paraId="43D777AD" w14:textId="77777777" w:rsidR="00AB21D8" w:rsidRPr="00AB21D8" w:rsidRDefault="00AB21D8" w:rsidP="00CE40DB">
      <w:pPr>
        <w:jc w:val="center"/>
        <w:rPr>
          <w:rFonts w:ascii="Arial" w:hAnsi="Arial" w:cs="Arial"/>
          <w:b/>
          <w:sz w:val="18"/>
          <w:szCs w:val="18"/>
        </w:rPr>
      </w:pPr>
    </w:p>
    <w:p w14:paraId="3C690F1B" w14:textId="4E70436C" w:rsidR="00CE40DB" w:rsidRPr="00AB21D8" w:rsidRDefault="00CE40DB" w:rsidP="00CE40DB">
      <w:pPr>
        <w:jc w:val="center"/>
        <w:rPr>
          <w:rFonts w:ascii="Arial" w:hAnsi="Arial" w:cs="Arial"/>
          <w:b/>
          <w:sz w:val="18"/>
          <w:szCs w:val="18"/>
        </w:rPr>
      </w:pPr>
      <w:r w:rsidRPr="00AB21D8">
        <w:rPr>
          <w:rFonts w:ascii="Arial" w:hAnsi="Arial" w:cs="Arial"/>
          <w:b/>
          <w:sz w:val="18"/>
          <w:szCs w:val="18"/>
        </w:rPr>
        <w:t>YOU ARE RESPONSIBLE FOR SUBMITTING YOU WORK ON TIME!</w:t>
      </w:r>
    </w:p>
    <w:p w14:paraId="59B119F0" w14:textId="5D25A190" w:rsidR="00CE40DB" w:rsidRPr="00AB21D8" w:rsidRDefault="00CE40DB" w:rsidP="00CE40DB">
      <w:pPr>
        <w:jc w:val="center"/>
        <w:rPr>
          <w:rFonts w:ascii="Arial" w:hAnsi="Arial" w:cs="Arial"/>
          <w:b/>
          <w:sz w:val="18"/>
          <w:szCs w:val="18"/>
        </w:rPr>
      </w:pPr>
    </w:p>
    <w:p w14:paraId="6E75D0B0" w14:textId="77777777" w:rsidR="00CE40DB" w:rsidRPr="00AB21D8" w:rsidRDefault="00CE40DB" w:rsidP="00CE40DB">
      <w:pPr>
        <w:pStyle w:val="Default"/>
        <w:rPr>
          <w:rFonts w:ascii="Arial" w:hAnsi="Arial" w:cs="Arial"/>
          <w:sz w:val="18"/>
          <w:szCs w:val="18"/>
        </w:rPr>
      </w:pPr>
      <w:r w:rsidRPr="00AB21D8">
        <w:rPr>
          <w:rFonts w:ascii="Arial" w:hAnsi="Arial" w:cs="Arial"/>
          <w:b/>
          <w:bCs/>
          <w:sz w:val="18"/>
          <w:szCs w:val="18"/>
        </w:rPr>
        <w:t xml:space="preserve">Makeup/Late Work </w:t>
      </w:r>
    </w:p>
    <w:p w14:paraId="07B4047B" w14:textId="31921284" w:rsidR="00CE40DB" w:rsidRPr="00AB21D8" w:rsidRDefault="00CE40DB" w:rsidP="00CE40DB">
      <w:pPr>
        <w:rPr>
          <w:rFonts w:ascii="Arial" w:hAnsi="Arial" w:cs="Arial"/>
          <w:b/>
          <w:sz w:val="18"/>
          <w:szCs w:val="18"/>
        </w:rPr>
      </w:pPr>
      <w:r w:rsidRPr="00AB21D8">
        <w:rPr>
          <w:rFonts w:ascii="Arial" w:hAnsi="Arial" w:cs="Arial"/>
          <w:sz w:val="18"/>
          <w:szCs w:val="18"/>
        </w:rPr>
        <w:t xml:space="preserve">Arrangements for completing make-up work </w:t>
      </w:r>
      <w:proofErr w:type="gramStart"/>
      <w:r w:rsidRPr="00AB21D8">
        <w:rPr>
          <w:rFonts w:ascii="Arial" w:hAnsi="Arial" w:cs="Arial"/>
          <w:b/>
          <w:bCs/>
          <w:sz w:val="18"/>
          <w:szCs w:val="18"/>
        </w:rPr>
        <w:t>is</w:t>
      </w:r>
      <w:proofErr w:type="gramEnd"/>
      <w:r w:rsidRPr="00AB21D8">
        <w:rPr>
          <w:rFonts w:ascii="Arial" w:hAnsi="Arial" w:cs="Arial"/>
          <w:b/>
          <w:bCs/>
          <w:sz w:val="18"/>
          <w:szCs w:val="18"/>
        </w:rPr>
        <w:t xml:space="preserve"> the responsibility of the parent and student. </w:t>
      </w:r>
      <w:r w:rsidRPr="00AB21D8">
        <w:rPr>
          <w:rFonts w:ascii="Arial" w:hAnsi="Arial" w:cs="Arial"/>
          <w:sz w:val="18"/>
          <w:szCs w:val="18"/>
        </w:rPr>
        <w:t xml:space="preserve">All assignments missed can be found in Canvas under the modules/assignments page. Students should check Canvas for all assignments. Assignments with hard/printed copies will be available in the purple crate labeled with the date of absence. Make-up work should be submitted to the assignment in Canvas prior to the assignment close-out date. If the assignment closes it will not be reopened for any reason. Students will have five days of an excused absence to </w:t>
      </w:r>
      <w:r w:rsidR="004324B9" w:rsidRPr="00AB21D8">
        <w:rPr>
          <w:rFonts w:ascii="Arial" w:hAnsi="Arial" w:cs="Arial"/>
          <w:sz w:val="18"/>
          <w:szCs w:val="18"/>
        </w:rPr>
        <w:t>arrange</w:t>
      </w:r>
      <w:r w:rsidRPr="00AB21D8">
        <w:rPr>
          <w:rFonts w:ascii="Arial" w:hAnsi="Arial" w:cs="Arial"/>
          <w:sz w:val="18"/>
          <w:szCs w:val="18"/>
        </w:rPr>
        <w:t xml:space="preserve"> make-up work. Students who do not ask for their make-up work will receive a “0” for assignments after five days. </w:t>
      </w:r>
      <w:r w:rsidRPr="00AB21D8">
        <w:rPr>
          <w:rFonts w:ascii="Arial" w:hAnsi="Arial" w:cs="Arial"/>
          <w:b/>
          <w:bCs/>
          <w:sz w:val="18"/>
          <w:szCs w:val="18"/>
        </w:rPr>
        <w:t xml:space="preserve">There will be no make-up period for students who do not turn in </w:t>
      </w:r>
      <w:r w:rsidR="004324B9">
        <w:rPr>
          <w:rFonts w:ascii="Arial" w:hAnsi="Arial" w:cs="Arial"/>
          <w:b/>
          <w:bCs/>
          <w:sz w:val="18"/>
          <w:szCs w:val="18"/>
        </w:rPr>
        <w:t>course</w:t>
      </w:r>
      <w:r w:rsidR="004324B9" w:rsidRPr="00AB21D8">
        <w:rPr>
          <w:rFonts w:ascii="Arial" w:hAnsi="Arial" w:cs="Arial"/>
          <w:b/>
          <w:bCs/>
          <w:sz w:val="18"/>
          <w:szCs w:val="18"/>
        </w:rPr>
        <w:t>work</w:t>
      </w:r>
      <w:r w:rsidRPr="00AB21D8">
        <w:rPr>
          <w:rFonts w:ascii="Arial" w:hAnsi="Arial" w:cs="Arial"/>
          <w:b/>
          <w:bCs/>
          <w:sz w:val="18"/>
          <w:szCs w:val="18"/>
        </w:rPr>
        <w:t xml:space="preserve"> due to procrastination and forgetfulness.</w:t>
      </w:r>
    </w:p>
    <w:p w14:paraId="54413555" w14:textId="77777777" w:rsidR="00AB21D8" w:rsidRPr="00AB21D8" w:rsidRDefault="00AB21D8" w:rsidP="00CE40DB">
      <w:pPr>
        <w:jc w:val="center"/>
        <w:rPr>
          <w:rFonts w:ascii="Arial" w:hAnsi="Arial" w:cs="Arial"/>
          <w:b/>
          <w:sz w:val="18"/>
          <w:szCs w:val="18"/>
        </w:rPr>
      </w:pPr>
    </w:p>
    <w:p w14:paraId="1841C60B" w14:textId="7F65F993" w:rsidR="00AB21D8" w:rsidRPr="00AB21D8" w:rsidRDefault="00AB21D8" w:rsidP="00CE40DB">
      <w:pPr>
        <w:jc w:val="center"/>
        <w:rPr>
          <w:rFonts w:ascii="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704832" behindDoc="0" locked="0" layoutInCell="1" allowOverlap="1" wp14:anchorId="062466CE" wp14:editId="3D889D9D">
                <wp:simplePos x="0" y="0"/>
                <wp:positionH relativeFrom="margin">
                  <wp:posOffset>0</wp:posOffset>
                </wp:positionH>
                <wp:positionV relativeFrom="paragraph">
                  <wp:posOffset>0</wp:posOffset>
                </wp:positionV>
                <wp:extent cx="5895975" cy="232913"/>
                <wp:effectExtent l="0" t="0" r="28575" b="15240"/>
                <wp:wrapNone/>
                <wp:docPr id="10" name="Rectangle 10"/>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5D8E4E1A" w14:textId="72CDC476" w:rsidR="00AB21D8" w:rsidRPr="002C659E" w:rsidRDefault="00AB21D8" w:rsidP="00AB21D8">
                            <w:pPr>
                              <w:rPr>
                                <w:rFonts w:ascii="Arial" w:hAnsi="Arial" w:cs="Arial"/>
                                <w:b/>
                                <w:color w:val="FFFFFF" w:themeColor="background1"/>
                                <w:sz w:val="16"/>
                                <w:szCs w:val="16"/>
                              </w:rPr>
                            </w:pPr>
                            <w:r>
                              <w:rPr>
                                <w:rFonts w:ascii="Arial" w:hAnsi="Arial" w:cs="Arial"/>
                                <w:b/>
                                <w:color w:val="FFFFFF" w:themeColor="background1"/>
                                <w:sz w:val="16"/>
                                <w:szCs w:val="16"/>
                              </w:rPr>
                              <w:t>RICHMOND COUNTY BOE RELEARN AND REASSESSMENT POLICY</w:t>
                            </w:r>
                          </w:p>
                          <w:p w14:paraId="37572A44" w14:textId="77777777" w:rsidR="00AB21D8" w:rsidRPr="002C659E" w:rsidRDefault="00AB21D8" w:rsidP="00AB21D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466CE" id="Rectangle 10" o:spid="_x0000_s1031" style="position:absolute;left:0;text-align:left;margin-left:0;margin-top:0;width:464.25pt;height:18.3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7YhgIAADMFAAAOAAAAZHJzL2Uyb0RvYy54bWysVN1v2jAQf5+0/8Hy+xqgZAVEqFgR06Su&#10;rdROfTaOTSLZPs82JOyv39lJoaV9mpYH5758H7+78/y61YrshfM1mIIOLwaUCMOhrM22oL+e1l8m&#10;lPjATMkUGFHQg/D0evH507yxMzGCClQpHEEnxs8aW9AqBDvLMs8roZm/ACsMKiU4zQKybpuVjjXo&#10;XatsNBh8zRpwpXXAhfcoXXVKukj+pRQ83EvpRSCqoJhbSKdL5yae2WLOZlvHbFXzPg32D1loVhsM&#10;enS1YoGRnavfudI1d+BBhgsOOgMpay5SDVjNcHBWzWPFrEi1IDjeHmHy/88tv9s/2geHMDTWzzyS&#10;sYpWOh3/mB9pE1iHI1iiDYSjMJ9M8+lVTglH3ehyNB1eRjSz023rfPguQJNIFNRhMxJGbH/rQ2f6&#10;YhKDeVB1ua6VSszB3yhH9gz7hu0uoXnCwJQo5gMqMJv0JX9qp39C2dnmUdx1FcXY+zMxpueT65Tp&#10;m5DKkAYrycfogHCGwygVw5Bc27Kg3mwpYWqLU86DS3Hf3PZuuzlmPF5Pht9WnVHFSvFBEp35+ywi&#10;Iivmq+5KCtHDqkwERqSh7gE89SxSod20pMZc83gjSjZQHh4ccdDNvbd8XaP/WwTxgTkcdKwUlzfc&#10;4yEVYPnQU5RU4P58JI/2OH+opaTBxUFofu+YE9ibHwYnczocj+OmJWacX42Qca81m9cas9M3gD0e&#10;4jNheSKjfVAvpHSgn3HHlzEqqpjhGLtrQs/chG6h8ZXgYrlMZrhdloVb82h5dB6Ri8g+tc/M2X4g&#10;A07UHbwsGZudzWVnG28aWO4CyDoN7QlXbF5kcDNTG/tXJK7+az5Znd66xV8AAAD//wMAUEsDBBQA&#10;BgAIAAAAIQAQ6j+/3AAAAAQBAAAPAAAAZHJzL2Rvd25yZXYueG1sTI9RS8NAEITfBf/DsQXf7KVV&#10;a43ZFBEiFYRi2x9wya1JbG4v5K7N6a/39MW+LAwzzHybrYLpxIkG11pGmE0TEMSV1S3XCPtdcb0E&#10;4bxirTrLhPBFDlb55UWmUm1HfqfT1tcilrBLFULjfZ9K6aqGjHJT2xNH78MORvkoh1rqQY2x3HRy&#10;niQLaVTLcaFRPT03VB22R4PgD/VmdOX3a7hdFy/FW2FD+7lGvJqEp0cQnoL/D8MvfkSHPDKV9sja&#10;iQ4hPuL/bvQe5ss7ECXCzeIeZJ7Jc/j8BwAA//8DAFBLAQItABQABgAIAAAAIQC2gziS/gAAAOEB&#10;AAATAAAAAAAAAAAAAAAAAAAAAABbQ29udGVudF9UeXBlc10ueG1sUEsBAi0AFAAGAAgAAAAhADj9&#10;If/WAAAAlAEAAAsAAAAAAAAAAAAAAAAALwEAAF9yZWxzLy5yZWxzUEsBAi0AFAAGAAgAAAAhAPKA&#10;XtiGAgAAMwUAAA4AAAAAAAAAAAAAAAAALgIAAGRycy9lMm9Eb2MueG1sUEsBAi0AFAAGAAgAAAAh&#10;ABDqP7/cAAAABAEAAA8AAAAAAAAAAAAAAAAA4AQAAGRycy9kb3ducmV2LnhtbFBLBQYAAAAABAAE&#10;APMAAADpBQAAAAA=&#10;" fillcolor="#7f7f7f" strokecolor="#385d8a" strokeweight="2pt">
                <v:textbox>
                  <w:txbxContent>
                    <w:p w14:paraId="5D8E4E1A" w14:textId="72CDC476" w:rsidR="00AB21D8" w:rsidRPr="002C659E" w:rsidRDefault="00AB21D8" w:rsidP="00AB21D8">
                      <w:pPr>
                        <w:rPr>
                          <w:rFonts w:ascii="Arial" w:hAnsi="Arial" w:cs="Arial"/>
                          <w:b/>
                          <w:color w:val="FFFFFF" w:themeColor="background1"/>
                          <w:sz w:val="16"/>
                          <w:szCs w:val="16"/>
                        </w:rPr>
                      </w:pPr>
                      <w:r>
                        <w:rPr>
                          <w:rFonts w:ascii="Arial" w:hAnsi="Arial" w:cs="Arial"/>
                          <w:b/>
                          <w:color w:val="FFFFFF" w:themeColor="background1"/>
                          <w:sz w:val="16"/>
                          <w:szCs w:val="16"/>
                        </w:rPr>
                        <w:t>RICHMOND COUNTY BOE RELEARN AND REASSESSMENT POLICY</w:t>
                      </w:r>
                    </w:p>
                    <w:p w14:paraId="37572A44" w14:textId="77777777" w:rsidR="00AB21D8" w:rsidRPr="002C659E" w:rsidRDefault="00AB21D8" w:rsidP="00AB21D8">
                      <w:pPr>
                        <w:rPr>
                          <w:rFonts w:ascii="Arial" w:hAnsi="Arial" w:cs="Arial"/>
                          <w:b/>
                          <w:color w:val="FFFFFF" w:themeColor="background1"/>
                          <w:sz w:val="16"/>
                          <w:szCs w:val="16"/>
                        </w:rPr>
                      </w:pPr>
                    </w:p>
                  </w:txbxContent>
                </v:textbox>
                <w10:wrap anchorx="margin"/>
              </v:rect>
            </w:pict>
          </mc:Fallback>
        </mc:AlternateContent>
      </w:r>
    </w:p>
    <w:p w14:paraId="645DEA23" w14:textId="77777777" w:rsidR="00AB21D8" w:rsidRPr="00AB21D8" w:rsidRDefault="00AB21D8" w:rsidP="00CE40DB">
      <w:pPr>
        <w:jc w:val="center"/>
        <w:rPr>
          <w:rFonts w:ascii="Arial" w:hAnsi="Arial" w:cs="Arial"/>
          <w:b/>
          <w:sz w:val="18"/>
          <w:szCs w:val="18"/>
        </w:rPr>
      </w:pPr>
    </w:p>
    <w:p w14:paraId="09C75AB8" w14:textId="7FAF135D" w:rsidR="00AB21D8" w:rsidRPr="00AB21D8" w:rsidRDefault="00AB21D8" w:rsidP="00AB21D8">
      <w:pPr>
        <w:pStyle w:val="NormalWeb"/>
        <w:shd w:val="clear" w:color="auto" w:fill="FFFFFF"/>
        <w:spacing w:before="180" w:beforeAutospacing="0" w:after="180" w:afterAutospacing="0"/>
        <w:rPr>
          <w:rFonts w:ascii="Arial" w:hAnsi="Arial" w:cs="Arial"/>
          <w:color w:val="2D3B45"/>
          <w:sz w:val="18"/>
          <w:szCs w:val="18"/>
        </w:rPr>
      </w:pPr>
      <w:r w:rsidRPr="00AB21D8">
        <w:rPr>
          <w:rStyle w:val="Emphasis"/>
          <w:rFonts w:ascii="Arial" w:eastAsiaTheme="majorEastAsia" w:hAnsi="Arial" w:cs="Arial"/>
          <w:color w:val="2D3B45"/>
          <w:sz w:val="18"/>
          <w:szCs w:val="18"/>
        </w:rPr>
        <w:t xml:space="preserve">After any major assessment, students </w:t>
      </w:r>
      <w:r w:rsidR="004324B9" w:rsidRPr="00AB21D8">
        <w:rPr>
          <w:rStyle w:val="Emphasis"/>
          <w:rFonts w:ascii="Arial" w:eastAsiaTheme="majorEastAsia" w:hAnsi="Arial" w:cs="Arial"/>
          <w:color w:val="2D3B45"/>
          <w:sz w:val="18"/>
          <w:szCs w:val="18"/>
        </w:rPr>
        <w:t>can</w:t>
      </w:r>
      <w:r w:rsidRPr="00AB21D8">
        <w:rPr>
          <w:rStyle w:val="Emphasis"/>
          <w:rFonts w:ascii="Arial" w:eastAsiaTheme="majorEastAsia" w:hAnsi="Arial" w:cs="Arial"/>
          <w:color w:val="2D3B45"/>
          <w:sz w:val="18"/>
          <w:szCs w:val="18"/>
        </w:rPr>
        <w:t xml:space="preserve"> submit a relearning plan for parent and teacher approval. Upon satisfactory completion of the plan, as determined by the teacher, students will be given at least one opportunity to be reassessed.</w:t>
      </w:r>
    </w:p>
    <w:p w14:paraId="3EFB5761"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lastRenderedPageBreak/>
        <w:t>Students scoring below 70 on a major assessment are expected to complete a relearning plan unless exempted with parent/guardian approval. </w:t>
      </w:r>
    </w:p>
    <w:p w14:paraId="4B53FCBA"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This requirement is 100% student-centered and the teacher will not remind them more than once to complete the relearning plan within the specified time frame.</w:t>
      </w:r>
    </w:p>
    <w:p w14:paraId="70135943"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 xml:space="preserve">If students refuse to complete a relearning plan and submit it to the teacher within 5 school days of the original </w:t>
      </w:r>
      <w:proofErr w:type="gramStart"/>
      <w:r w:rsidRPr="00AB21D8">
        <w:rPr>
          <w:rFonts w:ascii="Arial" w:hAnsi="Arial" w:cs="Arial"/>
          <w:color w:val="2D3B45"/>
          <w:sz w:val="18"/>
          <w:szCs w:val="18"/>
        </w:rPr>
        <w:t>assessment</w:t>
      </w:r>
      <w:proofErr w:type="gramEnd"/>
      <w:r w:rsidRPr="00AB21D8">
        <w:rPr>
          <w:rFonts w:ascii="Arial" w:hAnsi="Arial" w:cs="Arial"/>
          <w:color w:val="2D3B45"/>
          <w:sz w:val="18"/>
          <w:szCs w:val="18"/>
        </w:rPr>
        <w:t xml:space="preserve"> they will forfeit their opportunity to reassess.</w:t>
      </w:r>
    </w:p>
    <w:p w14:paraId="31545C8C"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Reassessments will be a different version from the original.</w:t>
      </w:r>
    </w:p>
    <w:p w14:paraId="0C6F2E6B"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The reassessment score will replace the original score (the scores will not be averaged).</w:t>
      </w:r>
    </w:p>
    <w:p w14:paraId="20548442"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When viewing the new score in the grade book the student and parent/guardian will see the new score with a decimal and their original score after the decimal.  Example: Original score of 67% new score of 89% in the grade book you will see 89.67%).</w:t>
      </w:r>
    </w:p>
    <w:p w14:paraId="735AA66D" w14:textId="4A0040E5"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6640" behindDoc="0" locked="0" layoutInCell="1" allowOverlap="1" wp14:anchorId="55702F16" wp14:editId="70BD938B">
                <wp:simplePos x="0" y="0"/>
                <wp:positionH relativeFrom="margin">
                  <wp:posOffset>-38100</wp:posOffset>
                </wp:positionH>
                <wp:positionV relativeFrom="paragraph">
                  <wp:posOffset>409575</wp:posOffset>
                </wp:positionV>
                <wp:extent cx="5895975" cy="232913"/>
                <wp:effectExtent l="0" t="0" r="28575" b="15240"/>
                <wp:wrapNone/>
                <wp:docPr id="4" name="Rectangle 4"/>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7B8AFF1F" w14:textId="4698EC60"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RULES AND EXPECATIONS</w:t>
                            </w:r>
                          </w:p>
                          <w:p w14:paraId="1E6A48D7" w14:textId="77777777" w:rsidR="00CE40DB" w:rsidRPr="002C659E" w:rsidRDefault="00CE40DB" w:rsidP="00CE40D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02F16" id="Rectangle 4" o:spid="_x0000_s1032" style="position:absolute;left:0;text-align:left;margin-left:-3pt;margin-top:32.25pt;width:464.25pt;height:18.3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eVhgIAADMFAAAOAAAAZHJzL2Uyb0RvYy54bWysVEtv2zAMvg/YfxB0X52kSdsEdYqsQYYB&#10;XVugLXpWZCk2IIsapcTOfv0o2U36Og3zQeZLfHwkdXnV1obtFPoKbM6HJwPOlJVQVHaT86fH1bcL&#10;znwQthAGrMr5Xnl+Nf/65bJxMzWCEkyhkJET62eNy3kZgptlmZelqoU/AacsKTVgLQKxuMkKFA15&#10;r002GgzOsgawcAhSeU/SZafk8+RfayXDndZeBWZyTrmFdGI61/HM5pditkHhykr2aYh/yKIWlaWg&#10;B1dLEQTbYvXBVV1JBA86nEioM9C6kirVQNUMB++qeSiFU6kWAse7A0z+/7mVt7sHd48EQ+P8zBMZ&#10;q2g11vFP+bE2gbU/gKXawCQJJxfTyfR8wpkk3eh0NB2eRjSz422HPvxQULNI5BypGQkjsbvxoTN9&#10;MYnBPJiqWFXGJGbvrw2ynaC+UbsLaB4pMGdG+EAKyiZ9yZ/Z1r+g6GwnUdx1lcTU+3diSs8n1ynT&#10;NyGNZQ1VMhmTAyYFDaM2gkLK2hU593bDmTAbmnIZMMV9c9vjZn3IeLy6GH5fdkalKNQnSXTmH7OI&#10;iCyFL7srKUQPq7ERGJWGugfw2LNIhXbdsopyPYs3omQNxf4eGUI3997JVUX+bwjEe4E06FQpLW+4&#10;o0MboPKhpzgrAf98Jo/2NH+k5ayhxSFofm8FKurNT0uTOR2Ox3HTEjOenI+Iwdea9WuN3dbXQD0e&#10;0jPhZCKjfTAvpEaon2nHFzEqqYSVFLtrQs9ch26h6ZWQarFIZrRdToQb++BkdB6Ri8g+ts8CXT+Q&#10;gSbqFl6WTMzezWVnG29aWGwD6CoN7RFXal5kaDNTG/tXJK7+az5ZHd+6+V8AAAD//wMAUEsDBBQA&#10;BgAIAAAAIQDr1fKw3wAAAAkBAAAPAAAAZHJzL2Rvd25yZXYueG1sTI9RS8NAEITfBf/DsYJv7aWh&#10;Bk1zKSJEKgjS6g+45LZJbG4v5K7N6a93fdK3HWaY/abYRjuIC06+d6RgtUxAIDXO9NQq+HivFvcg&#10;fNBk9OAIFXyhh215fVXo3LiZ9ng5hFZwCflcK+hCGHMpfdOh1X7pRiT2jm6yOrCcWmkmPXO5HWSa&#10;JJm0uif+0OkRnzpsToezVRBO7dvs6++XuN5Vz9Vr5WL/uVPq9iY+bkAEjOEvDL/4jA4lM9XuTMaL&#10;QcEi4ylBQba+A8H+Q5ryUXMwWaUgy0L+X1D+AAAA//8DAFBLAQItABQABgAIAAAAIQC2gziS/gAA&#10;AOEBAAATAAAAAAAAAAAAAAAAAAAAAABbQ29udGVudF9UeXBlc10ueG1sUEsBAi0AFAAGAAgAAAAh&#10;ADj9If/WAAAAlAEAAAsAAAAAAAAAAAAAAAAALwEAAF9yZWxzLy5yZWxzUEsBAi0AFAAGAAgAAAAh&#10;AMkhd5WGAgAAMwUAAA4AAAAAAAAAAAAAAAAALgIAAGRycy9lMm9Eb2MueG1sUEsBAi0AFAAGAAgA&#10;AAAhAOvV8rDfAAAACQEAAA8AAAAAAAAAAAAAAAAA4AQAAGRycy9kb3ducmV2LnhtbFBLBQYAAAAA&#10;BAAEAPMAAADsBQAAAAA=&#10;" fillcolor="#7f7f7f" strokecolor="#385d8a" strokeweight="2pt">
                <v:textbox>
                  <w:txbxContent>
                    <w:p w14:paraId="7B8AFF1F" w14:textId="4698EC60"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RULES AND EXPECATIONS</w:t>
                      </w:r>
                    </w:p>
                    <w:p w14:paraId="1E6A48D7" w14:textId="77777777" w:rsidR="00CE40DB" w:rsidRPr="002C659E" w:rsidRDefault="00CE40DB" w:rsidP="00CE40DB">
                      <w:pPr>
                        <w:rPr>
                          <w:rFonts w:ascii="Arial" w:hAnsi="Arial" w:cs="Arial"/>
                          <w:b/>
                          <w:color w:val="FFFFFF" w:themeColor="background1"/>
                          <w:sz w:val="16"/>
                          <w:szCs w:val="16"/>
                        </w:rPr>
                      </w:pPr>
                    </w:p>
                  </w:txbxContent>
                </v:textbox>
                <w10:wrap anchorx="margin"/>
              </v:rect>
            </w:pict>
          </mc:Fallback>
        </mc:AlternateContent>
      </w:r>
      <w:r w:rsidRPr="00AB21D8">
        <w:rPr>
          <w:rFonts w:ascii="Arial" w:hAnsi="Arial" w:cs="Arial"/>
          <w:color w:val="2D3B45"/>
          <w:sz w:val="18"/>
          <w:szCs w:val="18"/>
        </w:rPr>
        <w:t>Timeline for the R&amp;R process. Generally, reassessments will be completed within 10 school days of receiving the original grade. The teacher has the discretion to extend the timeline to address extenuating circumstances.</w:t>
      </w:r>
    </w:p>
    <w:p w14:paraId="24CC876B" w14:textId="5627A560" w:rsidR="00CE40DB" w:rsidRPr="00AB21D8" w:rsidRDefault="00CE40DB" w:rsidP="00487255">
      <w:pPr>
        <w:rPr>
          <w:rFonts w:ascii="Arial" w:hAnsi="Arial" w:cs="Arial"/>
          <w:b/>
          <w:sz w:val="18"/>
          <w:szCs w:val="18"/>
        </w:rPr>
      </w:pPr>
    </w:p>
    <w:p w14:paraId="60D7B3DF" w14:textId="77777777" w:rsidR="00AB21D8" w:rsidRPr="00AB21D8" w:rsidRDefault="00AB21D8" w:rsidP="00487255">
      <w:pPr>
        <w:rPr>
          <w:rFonts w:ascii="Arial" w:hAnsi="Arial" w:cs="Arial"/>
          <w:b/>
          <w:sz w:val="18"/>
          <w:szCs w:val="18"/>
        </w:rPr>
      </w:pPr>
    </w:p>
    <w:p w14:paraId="726F72A2" w14:textId="0103A9C7" w:rsidR="00487255" w:rsidRPr="00AB21D8" w:rsidRDefault="00AC1FCC" w:rsidP="00487255">
      <w:pPr>
        <w:rPr>
          <w:rFonts w:ascii="Arial" w:hAnsi="Arial" w:cs="Arial"/>
          <w:sz w:val="18"/>
          <w:szCs w:val="18"/>
        </w:rPr>
      </w:pPr>
      <w:r w:rsidRPr="00AB21D8">
        <w:rPr>
          <w:rFonts w:ascii="Arial" w:hAnsi="Arial" w:cs="Arial"/>
          <w:b/>
          <w:sz w:val="18"/>
          <w:szCs w:val="18"/>
        </w:rPr>
        <w:t>We are a 1 Rule Classroom:</w:t>
      </w:r>
      <w:r w:rsidRPr="00AB21D8">
        <w:rPr>
          <w:rFonts w:ascii="Arial" w:hAnsi="Arial" w:cs="Arial"/>
          <w:sz w:val="18"/>
          <w:szCs w:val="18"/>
        </w:rPr>
        <w:t xml:space="preserve"> If what you are doing </w:t>
      </w:r>
      <w:r w:rsidRPr="00AB21D8">
        <w:rPr>
          <w:rFonts w:ascii="Arial" w:hAnsi="Arial" w:cs="Arial"/>
          <w:b/>
          <w:i/>
          <w:sz w:val="18"/>
          <w:szCs w:val="18"/>
        </w:rPr>
        <w:t>INTERERES</w:t>
      </w:r>
      <w:r w:rsidRPr="00AB21D8">
        <w:rPr>
          <w:rFonts w:ascii="Arial" w:hAnsi="Arial" w:cs="Arial"/>
          <w:sz w:val="18"/>
          <w:szCs w:val="18"/>
        </w:rPr>
        <w:t xml:space="preserve"> with learning, </w:t>
      </w:r>
      <w:r w:rsidRPr="00AB21D8">
        <w:rPr>
          <w:rFonts w:ascii="Arial" w:hAnsi="Arial" w:cs="Arial"/>
          <w:b/>
          <w:i/>
          <w:sz w:val="18"/>
          <w:szCs w:val="18"/>
        </w:rPr>
        <w:t>HURTS</w:t>
      </w:r>
      <w:r w:rsidRPr="00AB21D8">
        <w:rPr>
          <w:rFonts w:ascii="Arial" w:hAnsi="Arial" w:cs="Arial"/>
          <w:sz w:val="18"/>
          <w:szCs w:val="18"/>
        </w:rPr>
        <w:t xml:space="preserve"> </w:t>
      </w:r>
      <w:r w:rsidR="00CE40DB" w:rsidRPr="00AB21D8">
        <w:rPr>
          <w:rFonts w:ascii="Arial" w:hAnsi="Arial" w:cs="Arial"/>
          <w:sz w:val="18"/>
          <w:szCs w:val="18"/>
        </w:rPr>
        <w:t>someone’s</w:t>
      </w:r>
      <w:r w:rsidRPr="00AB21D8">
        <w:rPr>
          <w:rFonts w:ascii="Arial" w:hAnsi="Arial" w:cs="Arial"/>
          <w:sz w:val="18"/>
          <w:szCs w:val="18"/>
        </w:rPr>
        <w:t xml:space="preserve"> heart, or </w:t>
      </w:r>
      <w:r w:rsidRPr="00AB21D8">
        <w:rPr>
          <w:rFonts w:ascii="Arial" w:hAnsi="Arial" w:cs="Arial"/>
          <w:b/>
          <w:i/>
          <w:sz w:val="18"/>
          <w:szCs w:val="18"/>
        </w:rPr>
        <w:t>PREVENTS</w:t>
      </w:r>
      <w:r w:rsidRPr="00AB21D8">
        <w:rPr>
          <w:rFonts w:ascii="Arial" w:hAnsi="Arial" w:cs="Arial"/>
          <w:sz w:val="18"/>
          <w:szCs w:val="18"/>
        </w:rPr>
        <w:t xml:space="preserve"> you from being your best self…</w:t>
      </w:r>
      <w:r w:rsidRPr="00AB21D8">
        <w:rPr>
          <w:rFonts w:ascii="Arial" w:hAnsi="Arial" w:cs="Arial"/>
          <w:b/>
          <w:i/>
          <w:sz w:val="18"/>
          <w:szCs w:val="18"/>
        </w:rPr>
        <w:t>YOU SHOULDN’T BE DOING IT</w:t>
      </w:r>
      <w:r w:rsidRPr="00AB21D8">
        <w:rPr>
          <w:rFonts w:ascii="Arial" w:hAnsi="Arial" w:cs="Arial"/>
          <w:sz w:val="18"/>
          <w:szCs w:val="18"/>
        </w:rPr>
        <w:t>!</w:t>
      </w:r>
    </w:p>
    <w:p w14:paraId="4920BE41" w14:textId="5B9268CC" w:rsidR="00CE40DB" w:rsidRPr="00AB21D8" w:rsidRDefault="00CE40DB" w:rsidP="00487255">
      <w:pPr>
        <w:rPr>
          <w:rFonts w:ascii="Arial" w:hAnsi="Arial" w:cs="Arial"/>
          <w:sz w:val="18"/>
          <w:szCs w:val="18"/>
        </w:rPr>
      </w:pPr>
    </w:p>
    <w:p w14:paraId="31D71ED7" w14:textId="78EC7CCA" w:rsidR="005A6629" w:rsidRPr="005A6629" w:rsidRDefault="005A6629" w:rsidP="005A6629">
      <w:pPr>
        <w:spacing w:after="200" w:line="276" w:lineRule="auto"/>
        <w:rPr>
          <w:rFonts w:ascii="Arial" w:hAnsi="Arial" w:cs="Arial"/>
          <w:b/>
          <w:bCs/>
          <w:sz w:val="18"/>
          <w:szCs w:val="18"/>
        </w:rPr>
      </w:pPr>
      <w:r w:rsidRPr="005A6629">
        <w:rPr>
          <w:rFonts w:ascii="Arial" w:hAnsi="Arial" w:cs="Arial"/>
          <w:b/>
          <w:bCs/>
          <w:sz w:val="18"/>
          <w:szCs w:val="18"/>
        </w:rPr>
        <w:t xml:space="preserve">Follow the opening routines: </w:t>
      </w:r>
    </w:p>
    <w:p w14:paraId="2245CE76" w14:textId="1CECBE7A" w:rsidR="004C0A72" w:rsidRDefault="005A6629" w:rsidP="005A6629">
      <w:pPr>
        <w:pStyle w:val="ListParagraph"/>
        <w:numPr>
          <w:ilvl w:val="0"/>
          <w:numId w:val="14"/>
        </w:numPr>
        <w:spacing w:after="200" w:line="276" w:lineRule="auto"/>
        <w:rPr>
          <w:rFonts w:ascii="Arial" w:hAnsi="Arial" w:cs="Arial"/>
          <w:sz w:val="18"/>
          <w:szCs w:val="18"/>
        </w:rPr>
      </w:pPr>
      <w:r w:rsidRPr="005A6629">
        <w:rPr>
          <w:rFonts w:ascii="Arial" w:hAnsi="Arial" w:cs="Arial"/>
          <w:sz w:val="18"/>
          <w:szCs w:val="18"/>
        </w:rPr>
        <w:t>Enter the</w:t>
      </w:r>
      <w:r>
        <w:rPr>
          <w:rFonts w:ascii="Arial" w:hAnsi="Arial" w:cs="Arial"/>
          <w:sz w:val="18"/>
          <w:szCs w:val="18"/>
        </w:rPr>
        <w:t xml:space="preserve"> </w:t>
      </w:r>
      <w:r w:rsidRPr="005A6629">
        <w:rPr>
          <w:rFonts w:ascii="Arial" w:hAnsi="Arial" w:cs="Arial"/>
          <w:sz w:val="18"/>
          <w:szCs w:val="18"/>
        </w:rPr>
        <w:t>classroom SILENTLY</w:t>
      </w:r>
      <w:r w:rsidR="004C0A72">
        <w:rPr>
          <w:rFonts w:ascii="Arial" w:hAnsi="Arial" w:cs="Arial"/>
          <w:sz w:val="18"/>
          <w:szCs w:val="18"/>
        </w:rPr>
        <w:t>.</w:t>
      </w:r>
    </w:p>
    <w:p w14:paraId="6FCB3403" w14:textId="7EC80405" w:rsidR="004C0A72" w:rsidRDefault="005A6629" w:rsidP="004C0A72">
      <w:pPr>
        <w:pStyle w:val="ListParagraph"/>
        <w:numPr>
          <w:ilvl w:val="0"/>
          <w:numId w:val="14"/>
        </w:numPr>
        <w:spacing w:after="200" w:line="276" w:lineRule="auto"/>
        <w:rPr>
          <w:rFonts w:ascii="Arial" w:hAnsi="Arial" w:cs="Arial"/>
          <w:sz w:val="18"/>
          <w:szCs w:val="18"/>
        </w:rPr>
      </w:pPr>
      <w:r w:rsidRPr="005A6629">
        <w:rPr>
          <w:rFonts w:ascii="Arial" w:hAnsi="Arial" w:cs="Arial"/>
          <w:sz w:val="18"/>
          <w:szCs w:val="18"/>
        </w:rPr>
        <w:t>Take the</w:t>
      </w:r>
      <w:r w:rsidR="004C0A72">
        <w:rPr>
          <w:rFonts w:ascii="Arial" w:hAnsi="Arial" w:cs="Arial"/>
          <w:sz w:val="18"/>
          <w:szCs w:val="18"/>
        </w:rPr>
        <w:t xml:space="preserve"> </w:t>
      </w:r>
      <w:r w:rsidRPr="004C0A72">
        <w:rPr>
          <w:rFonts w:ascii="Arial" w:hAnsi="Arial" w:cs="Arial"/>
          <w:sz w:val="18"/>
          <w:szCs w:val="18"/>
        </w:rPr>
        <w:t>DIRECT ROUTE to your seat</w:t>
      </w:r>
      <w:r w:rsidR="004C0A72">
        <w:rPr>
          <w:rFonts w:ascii="Arial" w:hAnsi="Arial" w:cs="Arial"/>
          <w:sz w:val="18"/>
          <w:szCs w:val="18"/>
        </w:rPr>
        <w:t>.</w:t>
      </w:r>
    </w:p>
    <w:p w14:paraId="2BE463F7" w14:textId="6CEF5857" w:rsidR="005A6629" w:rsidRPr="004C0A72" w:rsidRDefault="005A6629" w:rsidP="004C0A72">
      <w:pPr>
        <w:pStyle w:val="ListParagraph"/>
        <w:numPr>
          <w:ilvl w:val="0"/>
          <w:numId w:val="14"/>
        </w:numPr>
        <w:spacing w:after="200" w:line="276" w:lineRule="auto"/>
        <w:rPr>
          <w:rFonts w:ascii="Arial" w:hAnsi="Arial" w:cs="Arial"/>
          <w:sz w:val="18"/>
          <w:szCs w:val="18"/>
        </w:rPr>
      </w:pPr>
      <w:r w:rsidRPr="004C0A72">
        <w:rPr>
          <w:rFonts w:ascii="Arial" w:hAnsi="Arial" w:cs="Arial"/>
          <w:sz w:val="18"/>
          <w:szCs w:val="18"/>
        </w:rPr>
        <w:t>Take</w:t>
      </w:r>
      <w:r w:rsidR="004C0A72">
        <w:rPr>
          <w:rFonts w:ascii="Arial" w:hAnsi="Arial" w:cs="Arial"/>
          <w:sz w:val="18"/>
          <w:szCs w:val="18"/>
        </w:rPr>
        <w:t xml:space="preserve"> </w:t>
      </w:r>
      <w:r w:rsidRPr="004C0A72">
        <w:rPr>
          <w:rFonts w:ascii="Arial" w:hAnsi="Arial" w:cs="Arial"/>
          <w:sz w:val="18"/>
          <w:szCs w:val="18"/>
        </w:rPr>
        <w:t>out ALL MATERIALS for the day</w:t>
      </w:r>
      <w:r w:rsidR="004C0A72">
        <w:rPr>
          <w:rFonts w:ascii="Arial" w:hAnsi="Arial" w:cs="Arial"/>
          <w:sz w:val="18"/>
          <w:szCs w:val="18"/>
        </w:rPr>
        <w:t>.</w:t>
      </w:r>
    </w:p>
    <w:p w14:paraId="2B1261EE" w14:textId="6E1C5F73" w:rsidR="00487255" w:rsidRPr="004C0A72" w:rsidRDefault="005A6629" w:rsidP="004C0A72">
      <w:pPr>
        <w:pStyle w:val="ListParagraph"/>
        <w:numPr>
          <w:ilvl w:val="0"/>
          <w:numId w:val="14"/>
        </w:numPr>
        <w:spacing w:after="200" w:line="276" w:lineRule="auto"/>
        <w:rPr>
          <w:rFonts w:ascii="Arial" w:hAnsi="Arial" w:cs="Arial"/>
          <w:sz w:val="18"/>
          <w:szCs w:val="18"/>
        </w:rPr>
      </w:pPr>
      <w:r w:rsidRPr="005A6629">
        <w:rPr>
          <w:rFonts w:ascii="Arial" w:hAnsi="Arial" w:cs="Arial"/>
          <w:sz w:val="18"/>
          <w:szCs w:val="18"/>
        </w:rPr>
        <w:t>Begin your DO NOW with quality.</w:t>
      </w:r>
      <w:r w:rsidR="00AB21D8" w:rsidRPr="00AB21D8">
        <w:rPr>
          <w:noProof/>
        </w:rPr>
        <mc:AlternateContent>
          <mc:Choice Requires="wps">
            <w:drawing>
              <wp:anchor distT="0" distB="0" distL="114300" distR="114300" simplePos="0" relativeHeight="251698688" behindDoc="0" locked="0" layoutInCell="1" allowOverlap="1" wp14:anchorId="7479419B" wp14:editId="41FEFEBB">
                <wp:simplePos x="0" y="0"/>
                <wp:positionH relativeFrom="margin">
                  <wp:posOffset>0</wp:posOffset>
                </wp:positionH>
                <wp:positionV relativeFrom="paragraph">
                  <wp:posOffset>289560</wp:posOffset>
                </wp:positionV>
                <wp:extent cx="5895975" cy="232913"/>
                <wp:effectExtent l="0" t="0" r="28575" b="15240"/>
                <wp:wrapNone/>
                <wp:docPr id="5" name="Rectangle 5"/>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73B0E933" w14:textId="52AFBA30"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CLASSROOM PROCEDURES</w:t>
                            </w:r>
                          </w:p>
                          <w:p w14:paraId="64EF50EC" w14:textId="77777777" w:rsidR="00CE40DB" w:rsidRPr="002C659E" w:rsidRDefault="00CE40DB" w:rsidP="00CE40D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9419B" id="Rectangle 5" o:spid="_x0000_s1033" style="position:absolute;left:0;text-align:left;margin-left:0;margin-top:22.8pt;width:464.25pt;height:18.3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8YhgIAADMFAAAOAAAAZHJzL2Uyb0RvYy54bWysVEtv2zAMvg/YfxB0X52kyZoEdYqsQYYB&#10;XVugHXpmZCk2IIuapMTOfv0o2U36Og3zQeZLfHwkdXnV1prtpfMVmpwPzwacSSOwqMw2578e11+m&#10;nPkApgCNRub8ID2/Wnz+dNnYuRxhibqQjpET4+eNzXkZgp1nmRelrMGfoZWGlApdDYFYt80KBw15&#10;r3U2Ggy+Zg26wjoU0nuSrjolXyT/SkkR7pTyMjCdc8otpNOlcxPPbHEJ860DW1aiTwP+IYsaKkNB&#10;j65WEIDtXPXOVV0Jhx5VOBNYZ6hUJWSqgaoZDt5U81CClakWAsfbI0z+/7kVt/sHe+8Ihsb6uScy&#10;VtEqV8c/5cfaBNbhCJZsAxMknExnk9nFhDNButH5aDY8j2hmp9vW+fBdYs0ikXNHzUgYwf7Gh870&#10;2SQG86irYl1pnZiDv9aO7YH6Ru0usHmkwJxp8IEUlE36kj+9q39i0dlOorjrKomp92/ElJ5PrlOm&#10;r0JqwxqqZDImB0wADaPSQCFFbYuce7PlDPSWplwEl+K+uu3ddnPMeLyeDr+tOqMSCvlBEp35+ywi&#10;IivwZXclhehh1SYCI9NQ9wCeehap0G5aVlGuF/FGlGywONw75rCbe2/FuiL/NwTiPTgadKqUljfc&#10;0aE0UvnYU5yV6P58JI/2NH+k5ayhxSFofu/ASerND0OTORuOx3HTEjOeXIyIcS81m5cas6uvkXo8&#10;pGfCikRG+6CfSeWwfqIdX8aopAIjKHbXhJ65Dt1C0ysh5HKZzGi7LIQb82BFdB6Ri8g+tk/gbD+Q&#10;gSbqFp+XDOZv5rKzjTcNLncBVZWG9oQrNS8ytJmpjf0rElf/JZ+sTm/d4i8AAAD//wMAUEsDBBQA&#10;BgAIAAAAIQDvZL4b3QAAAAYBAAAPAAAAZHJzL2Rvd25yZXYueG1sTI/RSsNAFETfBf9huYJvdmNs&#10;SxpzU0SIVBDE2g/YZK9JbPZuyG6b1a93fdLHYYaZM8U2mEGcaXK9ZYTbRQKCuLG65xbh8F7dZCCc&#10;V6zVYJkQvsjBtry8KFSu7cxvdN77VsQSdrlC6Lwfcyld05FRbmFH4uh92MkoH+XUSj2pOZabQaZJ&#10;spZG9RwXOjXSY0fNcX8yCP7Yvs6u/n4Oy131VL1UNvSfO8Trq/BwD8JT8H9h+MWP6FBGptqeWDsx&#10;IMQjHmG5WoOI7ibNViBqhCy9A1kW8j9++QMAAP//AwBQSwECLQAUAAYACAAAACEAtoM4kv4AAADh&#10;AQAAEwAAAAAAAAAAAAAAAAAAAAAAW0NvbnRlbnRfVHlwZXNdLnhtbFBLAQItABQABgAIAAAAIQA4&#10;/SH/1gAAAJQBAAALAAAAAAAAAAAAAAAAAC8BAABfcmVscy8ucmVsc1BLAQItABQABgAIAAAAIQAf&#10;Q78YhgIAADMFAAAOAAAAAAAAAAAAAAAAAC4CAABkcnMvZTJvRG9jLnhtbFBLAQItABQABgAIAAAA&#10;IQDvZL4b3QAAAAYBAAAPAAAAAAAAAAAAAAAAAOAEAABkcnMvZG93bnJldi54bWxQSwUGAAAAAAQA&#10;BADzAAAA6gUAAAAA&#10;" fillcolor="#7f7f7f" strokecolor="#385d8a" strokeweight="2pt">
                <v:textbox>
                  <w:txbxContent>
                    <w:p w14:paraId="73B0E933" w14:textId="52AFBA30"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CLASSROOM PROCEDURES</w:t>
                      </w:r>
                    </w:p>
                    <w:p w14:paraId="64EF50EC" w14:textId="77777777" w:rsidR="00CE40DB" w:rsidRPr="002C659E" w:rsidRDefault="00CE40DB" w:rsidP="00CE40DB">
                      <w:pPr>
                        <w:rPr>
                          <w:rFonts w:ascii="Arial" w:hAnsi="Arial" w:cs="Arial"/>
                          <w:b/>
                          <w:color w:val="FFFFFF" w:themeColor="background1"/>
                          <w:sz w:val="16"/>
                          <w:szCs w:val="16"/>
                        </w:rPr>
                      </w:pPr>
                    </w:p>
                  </w:txbxContent>
                </v:textbox>
                <w10:wrap anchorx="margin"/>
              </v:rect>
            </w:pict>
          </mc:Fallback>
        </mc:AlternateContent>
      </w:r>
    </w:p>
    <w:p w14:paraId="7B43A785" w14:textId="6A2F04D2" w:rsidR="00487255" w:rsidRPr="00AB21D8" w:rsidRDefault="00487255" w:rsidP="00487255">
      <w:pPr>
        <w:rPr>
          <w:rFonts w:ascii="Arial" w:hAnsi="Arial" w:cs="Arial"/>
          <w:sz w:val="18"/>
          <w:szCs w:val="18"/>
        </w:rPr>
      </w:pPr>
    </w:p>
    <w:p w14:paraId="2E91E118" w14:textId="77777777" w:rsidR="00487255" w:rsidRPr="00AB21D8" w:rsidRDefault="00487255" w:rsidP="00487255">
      <w:pPr>
        <w:rPr>
          <w:rFonts w:ascii="Arial" w:hAnsi="Arial" w:cs="Arial"/>
          <w:sz w:val="18"/>
          <w:szCs w:val="18"/>
        </w:rPr>
      </w:pPr>
      <w:r w:rsidRPr="00AB21D8">
        <w:rPr>
          <w:rFonts w:ascii="Arial" w:hAnsi="Arial" w:cs="Arial"/>
          <w:sz w:val="18"/>
          <w:szCs w:val="18"/>
        </w:rPr>
        <w:t xml:space="preserve">    </w:t>
      </w:r>
    </w:p>
    <w:p w14:paraId="459CB975" w14:textId="77777777" w:rsidR="00AB21D8" w:rsidRPr="00AB21D8" w:rsidRDefault="00AB21D8" w:rsidP="00AB21D8">
      <w:pPr>
        <w:ind w:left="660"/>
        <w:rPr>
          <w:rFonts w:ascii="Arial" w:hAnsi="Arial" w:cs="Arial"/>
          <w:sz w:val="18"/>
          <w:szCs w:val="18"/>
        </w:rPr>
      </w:pPr>
    </w:p>
    <w:p w14:paraId="2D75242C" w14:textId="609EC29C"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Walk into the classroom quietly and take your seat.</w:t>
      </w:r>
    </w:p>
    <w:p w14:paraId="01F96648" w14:textId="77777777"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 xml:space="preserve">If you are tardy, you must have a pass from the office. </w:t>
      </w:r>
    </w:p>
    <w:p w14:paraId="57D597C5" w14:textId="77777777"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If need be, sharpen your pencil or visit the wastebasket before class begins. This must be done within the first three minutes of coming to class.</w:t>
      </w:r>
    </w:p>
    <w:p w14:paraId="382C4293" w14:textId="5564CD9D"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 xml:space="preserve">As soon as you are seated, get out all materials needed for class. </w:t>
      </w:r>
    </w:p>
    <w:p w14:paraId="1502E25D" w14:textId="609EACEE"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 xml:space="preserve">During assessments you are to raise your hand if you have a </w:t>
      </w:r>
      <w:r w:rsidR="004C0A72" w:rsidRPr="00AB21D8">
        <w:rPr>
          <w:rFonts w:ascii="Arial" w:hAnsi="Arial" w:cs="Arial"/>
          <w:sz w:val="18"/>
          <w:szCs w:val="18"/>
        </w:rPr>
        <w:t>question,</w:t>
      </w:r>
      <w:r w:rsidRPr="00AB21D8">
        <w:rPr>
          <w:rFonts w:ascii="Arial" w:hAnsi="Arial" w:cs="Arial"/>
          <w:sz w:val="18"/>
          <w:szCs w:val="18"/>
        </w:rPr>
        <w:t xml:space="preserve"> and I will come to you. Always bring a book to read after you finish your test because not everyone will finish the test at the same time.</w:t>
      </w:r>
    </w:p>
    <w:p w14:paraId="2AB2BEE9" w14:textId="08FD6C51"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 xml:space="preserve">During class work, raise your hand and I will come to you and if I am with another student, wait patiently and I will </w:t>
      </w:r>
      <w:r w:rsidR="004C0A72" w:rsidRPr="00AB21D8">
        <w:rPr>
          <w:rFonts w:ascii="Arial" w:hAnsi="Arial" w:cs="Arial"/>
          <w:sz w:val="18"/>
          <w:szCs w:val="18"/>
        </w:rPr>
        <w:t>answer</w:t>
      </w:r>
      <w:r w:rsidRPr="00AB21D8">
        <w:rPr>
          <w:rFonts w:ascii="Arial" w:hAnsi="Arial" w:cs="Arial"/>
          <w:sz w:val="18"/>
          <w:szCs w:val="18"/>
        </w:rPr>
        <w:t xml:space="preserve"> your question.</w:t>
      </w:r>
    </w:p>
    <w:p w14:paraId="2652C22B" w14:textId="6DC03768" w:rsidR="00487255" w:rsidRPr="00AB21D8" w:rsidRDefault="00487255" w:rsidP="00487255">
      <w:pPr>
        <w:numPr>
          <w:ilvl w:val="0"/>
          <w:numId w:val="13"/>
        </w:numPr>
        <w:rPr>
          <w:rFonts w:ascii="Arial" w:hAnsi="Arial" w:cs="Arial"/>
          <w:b/>
          <w:sz w:val="18"/>
          <w:szCs w:val="18"/>
        </w:rPr>
      </w:pPr>
      <w:r w:rsidRPr="00AB21D8">
        <w:rPr>
          <w:rFonts w:ascii="Arial" w:hAnsi="Arial" w:cs="Arial"/>
          <w:sz w:val="18"/>
          <w:szCs w:val="18"/>
        </w:rPr>
        <w:t xml:space="preserve">If you are absent, it is your responsibility to check with me to see which assignments you missed. </w:t>
      </w:r>
      <w:r w:rsidRPr="00AB21D8">
        <w:rPr>
          <w:rFonts w:ascii="Arial" w:hAnsi="Arial" w:cs="Arial"/>
          <w:b/>
          <w:sz w:val="18"/>
          <w:szCs w:val="18"/>
        </w:rPr>
        <w:t>It is your responsibility to complete the assignments within five days.</w:t>
      </w:r>
    </w:p>
    <w:p w14:paraId="4FEFB713" w14:textId="7B56F9DD" w:rsidR="00487255" w:rsidRPr="00AB21D8" w:rsidRDefault="00487255" w:rsidP="00487255">
      <w:pPr>
        <w:numPr>
          <w:ilvl w:val="0"/>
          <w:numId w:val="13"/>
        </w:numPr>
        <w:rPr>
          <w:rFonts w:ascii="Arial" w:hAnsi="Arial" w:cs="Arial"/>
          <w:sz w:val="18"/>
          <w:szCs w:val="18"/>
        </w:rPr>
      </w:pPr>
      <w:r w:rsidRPr="00AB21D8">
        <w:rPr>
          <w:rFonts w:ascii="Arial" w:hAnsi="Arial" w:cs="Arial"/>
          <w:sz w:val="18"/>
          <w:szCs w:val="18"/>
        </w:rPr>
        <w:t>Do not stand up, pack your book bag, clear off your desk or leave the classroom until instructed to do so.</w:t>
      </w:r>
    </w:p>
    <w:p w14:paraId="3A4F2A5F" w14:textId="1B515BB8" w:rsidR="00487255" w:rsidRPr="00AB21D8" w:rsidRDefault="00487255" w:rsidP="00487255">
      <w:pPr>
        <w:numPr>
          <w:ilvl w:val="0"/>
          <w:numId w:val="13"/>
        </w:numPr>
        <w:rPr>
          <w:rFonts w:ascii="Arial" w:hAnsi="Arial" w:cs="Arial"/>
          <w:sz w:val="18"/>
          <w:szCs w:val="18"/>
        </w:rPr>
      </w:pPr>
      <w:r w:rsidRPr="00AB21D8">
        <w:rPr>
          <w:rFonts w:ascii="Arial" w:hAnsi="Arial" w:cs="Arial"/>
          <w:sz w:val="18"/>
          <w:szCs w:val="18"/>
        </w:rPr>
        <w:t>During a fire or tornado drill, remain calm and walk quietly to our designated areas.</w:t>
      </w:r>
    </w:p>
    <w:p w14:paraId="0A194985" w14:textId="3472098D" w:rsidR="00487255" w:rsidRPr="00AB21D8" w:rsidRDefault="00487255" w:rsidP="00487255">
      <w:pPr>
        <w:numPr>
          <w:ilvl w:val="0"/>
          <w:numId w:val="13"/>
        </w:numPr>
        <w:rPr>
          <w:rFonts w:ascii="Arial" w:hAnsi="Arial" w:cs="Arial"/>
          <w:sz w:val="18"/>
          <w:szCs w:val="18"/>
        </w:rPr>
      </w:pPr>
      <w:r w:rsidRPr="00AB21D8">
        <w:rPr>
          <w:rFonts w:ascii="Arial" w:hAnsi="Arial" w:cs="Arial"/>
          <w:sz w:val="18"/>
          <w:szCs w:val="18"/>
        </w:rPr>
        <w:t xml:space="preserve">During any </w:t>
      </w:r>
      <w:r w:rsidR="00AB21D8" w:rsidRPr="00AB21D8">
        <w:rPr>
          <w:rFonts w:ascii="Arial" w:hAnsi="Arial" w:cs="Arial"/>
          <w:sz w:val="18"/>
          <w:szCs w:val="18"/>
        </w:rPr>
        <w:t>announcements,</w:t>
      </w:r>
      <w:r w:rsidRPr="00AB21D8">
        <w:rPr>
          <w:rFonts w:ascii="Arial" w:hAnsi="Arial" w:cs="Arial"/>
          <w:sz w:val="18"/>
          <w:szCs w:val="18"/>
        </w:rPr>
        <w:t xml:space="preserve"> be quiet and listen until they are finished.</w:t>
      </w:r>
    </w:p>
    <w:p w14:paraId="07261FFA" w14:textId="1730D947" w:rsidR="00487255" w:rsidRPr="00AB21D8" w:rsidRDefault="00BA7730" w:rsidP="00487255">
      <w:pPr>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702784" behindDoc="0" locked="0" layoutInCell="1" allowOverlap="1" wp14:anchorId="0209FE15" wp14:editId="363705A5">
                <wp:simplePos x="0" y="0"/>
                <wp:positionH relativeFrom="margin">
                  <wp:posOffset>-38100</wp:posOffset>
                </wp:positionH>
                <wp:positionV relativeFrom="paragraph">
                  <wp:posOffset>92710</wp:posOffset>
                </wp:positionV>
                <wp:extent cx="5895975" cy="232913"/>
                <wp:effectExtent l="0" t="0" r="28575" b="15240"/>
                <wp:wrapNone/>
                <wp:docPr id="9" name="Rectangle 9"/>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64E8C78A" w14:textId="6CF98300" w:rsidR="00AB21D8" w:rsidRPr="002C659E" w:rsidRDefault="00AB21D8" w:rsidP="00AB21D8">
                            <w:pPr>
                              <w:rPr>
                                <w:rFonts w:ascii="Arial" w:hAnsi="Arial" w:cs="Arial"/>
                                <w:b/>
                                <w:color w:val="FFFFFF" w:themeColor="background1"/>
                                <w:sz w:val="16"/>
                                <w:szCs w:val="16"/>
                              </w:rPr>
                            </w:pPr>
                            <w:r>
                              <w:rPr>
                                <w:rFonts w:ascii="Arial" w:hAnsi="Arial" w:cs="Arial"/>
                                <w:b/>
                                <w:color w:val="FFFFFF" w:themeColor="background1"/>
                                <w:sz w:val="16"/>
                                <w:szCs w:val="16"/>
                              </w:rPr>
                              <w:t>REQUIRED MATERIALS</w:t>
                            </w:r>
                          </w:p>
                          <w:p w14:paraId="513BE900" w14:textId="77777777" w:rsidR="00AB21D8" w:rsidRPr="002C659E" w:rsidRDefault="00AB21D8" w:rsidP="00AB21D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9FE15" id="Rectangle 9" o:spid="_x0000_s1034" style="position:absolute;margin-left:-3pt;margin-top:7.3pt;width:464.25pt;height:18.3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G6hQIAADMFAAAOAAAAZHJzL2Uyb0RvYy54bWysVEtv2zAMvg/YfxB0X52kyZoEdYqsQYYB&#10;XVugHXpWZCk2IIsapcTOfv0o2U36Og3zQeZLfHwkdXnV1obtFfoKbM6HZwPOlJVQVHab81+P6y9T&#10;znwQthAGrMr5QXl+tfj86bJxczWCEkyhkJET6+eNy3kZgptnmZelqoU/A6csKTVgLQKxuM0KFA15&#10;r002Ggy+Zg1g4RCk8p6kq07JF8m/1kqGO629CszknHIL6cR0buKZLS7FfIvClZXs0xD/kEUtKktB&#10;j65WIgi2w+qdq7qSCB50OJNQZ6B1JVWqgaoZDt5U81AKp1ItBI53R5j8/3Mrb/cP7h4Jhsb5uScy&#10;VtFqrOOf8mNtAutwBEu1gUkSTqazyexiwpkk3eh8NBueRzSz022HPnxXULNI5BypGQkjsb/xoTN9&#10;NonBPJiqWFfGJObgrw2yvaC+UbsLaB4pMGdG+EAKyiZ9yZ/Z1T+h6GwnUdx1lcTU+zdiSs8n1ynT&#10;VyGNZQ1VMhmTAyYFDaM2gkLK2hU593bLmTBbmnIZMMV9ddvjdnPMeLyeDr+tOqNSFOqDJDrz91lE&#10;RFbCl92VFKKH1dgIjEpD3QN46lmkQrtpWUW5TuONKNlAcbhHhtDNvXdyXZH/GwLxXiANOlVKyxvu&#10;6NAGqHzoKc5KwD8fyaM9zR9pOWtocQia3zuBinrzw9Jkzobjcdy0xIwnFyNi8KVm81Jjd/U1UI+H&#10;9Ew4mchoH8wzqRHqJ9rxZYxKKmElxe6a0DPXoVtoeiWkWi6TGW2XE+HGPjgZnUfkIrKP7ZNA1w9k&#10;oIm6heclE/M3c9nZxpsWlrsAukpDe8KVmhcZ2szUxv4Viav/kk9Wp7du8RcAAP//AwBQSwMEFAAG&#10;AAgAAAAhAPDovr7fAAAACAEAAA8AAABkcnMvZG93bnJldi54bWxMj8FOwzAQRO9I/IO1SNxap6GN&#10;IMSpEFJQkZAqCh/gxEsSGq+j2G0MX89yguPsrGbeFNtoB3HGyfeOFKyWCQikxpmeWgXvb9XiFoQP&#10;moweHKGCL/SwLS8vCp0bN9Mrng+hFRxCPtcKuhDGXErfdGi1X7oRib0PN1kdWE6tNJOeOdwOMk2S&#10;TFrdEzd0esTHDpvj4WQVhGO7n339/RzXu+qpeqlc7D93Sl1fxYd7EAFj+HuGX3xGh5KZanci48Wg&#10;YJHxlMD3dQaC/bs03YCoFWxWNyDLQv4fUP4AAAD//wMAUEsBAi0AFAAGAAgAAAAhALaDOJL+AAAA&#10;4QEAABMAAAAAAAAAAAAAAAAAAAAAAFtDb250ZW50X1R5cGVzXS54bWxQSwECLQAUAAYACAAAACEA&#10;OP0h/9YAAACUAQAACwAAAAAAAAAAAAAAAAAvAQAAX3JlbHMvLnJlbHNQSwECLQAUAAYACAAAACEA&#10;iWBBuoUCAAAzBQAADgAAAAAAAAAAAAAAAAAuAgAAZHJzL2Uyb0RvYy54bWxQSwECLQAUAAYACAAA&#10;ACEA8Oi+vt8AAAAIAQAADwAAAAAAAAAAAAAAAADfBAAAZHJzL2Rvd25yZXYueG1sUEsFBgAAAAAE&#10;AAQA8wAAAOsFAAAAAA==&#10;" fillcolor="#7f7f7f" strokecolor="#385d8a" strokeweight="2pt">
                <v:textbox>
                  <w:txbxContent>
                    <w:p w14:paraId="64E8C78A" w14:textId="6CF98300" w:rsidR="00AB21D8" w:rsidRPr="002C659E" w:rsidRDefault="00AB21D8" w:rsidP="00AB21D8">
                      <w:pPr>
                        <w:rPr>
                          <w:rFonts w:ascii="Arial" w:hAnsi="Arial" w:cs="Arial"/>
                          <w:b/>
                          <w:color w:val="FFFFFF" w:themeColor="background1"/>
                          <w:sz w:val="16"/>
                          <w:szCs w:val="16"/>
                        </w:rPr>
                      </w:pPr>
                      <w:r>
                        <w:rPr>
                          <w:rFonts w:ascii="Arial" w:hAnsi="Arial" w:cs="Arial"/>
                          <w:b/>
                          <w:color w:val="FFFFFF" w:themeColor="background1"/>
                          <w:sz w:val="16"/>
                          <w:szCs w:val="16"/>
                        </w:rPr>
                        <w:t>REQUIRED MATERIALS</w:t>
                      </w:r>
                    </w:p>
                    <w:p w14:paraId="513BE900" w14:textId="77777777" w:rsidR="00AB21D8" w:rsidRPr="002C659E" w:rsidRDefault="00AB21D8" w:rsidP="00AB21D8">
                      <w:pPr>
                        <w:rPr>
                          <w:rFonts w:ascii="Arial" w:hAnsi="Arial" w:cs="Arial"/>
                          <w:b/>
                          <w:color w:val="FFFFFF" w:themeColor="background1"/>
                          <w:sz w:val="16"/>
                          <w:szCs w:val="16"/>
                        </w:rPr>
                      </w:pPr>
                    </w:p>
                  </w:txbxContent>
                </v:textbox>
                <w10:wrap anchorx="margin"/>
              </v:rect>
            </w:pict>
          </mc:Fallback>
        </mc:AlternateContent>
      </w:r>
    </w:p>
    <w:p w14:paraId="17E62414" w14:textId="77777777" w:rsidR="00487255" w:rsidRDefault="00487255" w:rsidP="00487255">
      <w:pPr>
        <w:rPr>
          <w:rFonts w:ascii="Arial" w:hAnsi="Arial" w:cs="Arial"/>
          <w:sz w:val="18"/>
          <w:szCs w:val="18"/>
        </w:rPr>
      </w:pPr>
    </w:p>
    <w:p w14:paraId="13ACB8F0" w14:textId="77777777" w:rsidR="00BA7730" w:rsidRDefault="00BA7730" w:rsidP="00487255">
      <w:pPr>
        <w:rPr>
          <w:rFonts w:ascii="Arial" w:hAnsi="Arial" w:cs="Arial"/>
          <w:sz w:val="18"/>
          <w:szCs w:val="18"/>
        </w:rPr>
      </w:pPr>
    </w:p>
    <w:p w14:paraId="720076E3" w14:textId="67C9299B" w:rsidR="00BA7730" w:rsidRDefault="005A6629" w:rsidP="00BA7730">
      <w:pPr>
        <w:pStyle w:val="ListParagraph"/>
        <w:numPr>
          <w:ilvl w:val="0"/>
          <w:numId w:val="24"/>
        </w:numPr>
        <w:rPr>
          <w:rFonts w:ascii="Arial" w:hAnsi="Arial" w:cs="Arial"/>
          <w:sz w:val="18"/>
          <w:szCs w:val="18"/>
        </w:rPr>
      </w:pPr>
      <w:r>
        <w:rPr>
          <w:rFonts w:ascii="Arial" w:hAnsi="Arial" w:cs="Arial"/>
          <w:sz w:val="18"/>
          <w:szCs w:val="18"/>
        </w:rPr>
        <w:t>Notebook, with dividers and college ruled paper</w:t>
      </w:r>
    </w:p>
    <w:p w14:paraId="7D1BD86E" w14:textId="0442E5E7" w:rsidR="00BA7730" w:rsidRDefault="00BA7730" w:rsidP="00BA7730">
      <w:pPr>
        <w:pStyle w:val="ListParagraph"/>
        <w:numPr>
          <w:ilvl w:val="0"/>
          <w:numId w:val="24"/>
        </w:numPr>
        <w:rPr>
          <w:rFonts w:ascii="Arial" w:hAnsi="Arial" w:cs="Arial"/>
          <w:sz w:val="18"/>
          <w:szCs w:val="18"/>
        </w:rPr>
      </w:pPr>
      <w:r>
        <w:rPr>
          <w:rFonts w:ascii="Arial" w:hAnsi="Arial" w:cs="Arial"/>
          <w:sz w:val="18"/>
          <w:szCs w:val="18"/>
        </w:rPr>
        <w:t>Pencils</w:t>
      </w:r>
    </w:p>
    <w:p w14:paraId="2A801452" w14:textId="3C16FFE2" w:rsidR="00BA7730" w:rsidRDefault="00BA7730" w:rsidP="00BA7730">
      <w:pPr>
        <w:pStyle w:val="ListParagraph"/>
        <w:numPr>
          <w:ilvl w:val="0"/>
          <w:numId w:val="24"/>
        </w:numPr>
        <w:rPr>
          <w:rFonts w:ascii="Arial" w:hAnsi="Arial" w:cs="Arial"/>
          <w:sz w:val="18"/>
          <w:szCs w:val="18"/>
        </w:rPr>
      </w:pPr>
      <w:r>
        <w:rPr>
          <w:rFonts w:ascii="Arial" w:hAnsi="Arial" w:cs="Arial"/>
          <w:sz w:val="18"/>
          <w:szCs w:val="18"/>
        </w:rPr>
        <w:t>Chromebook</w:t>
      </w:r>
    </w:p>
    <w:p w14:paraId="6C27B846" w14:textId="13C17A5C" w:rsidR="005A6629" w:rsidRDefault="005A6629" w:rsidP="00BA7730">
      <w:pPr>
        <w:pStyle w:val="ListParagraph"/>
        <w:numPr>
          <w:ilvl w:val="0"/>
          <w:numId w:val="24"/>
        </w:numPr>
        <w:rPr>
          <w:rFonts w:ascii="Arial" w:hAnsi="Arial" w:cs="Arial"/>
          <w:sz w:val="18"/>
          <w:szCs w:val="18"/>
        </w:rPr>
      </w:pPr>
      <w:r>
        <w:rPr>
          <w:rFonts w:ascii="Arial" w:hAnsi="Arial" w:cs="Arial"/>
          <w:sz w:val="18"/>
          <w:szCs w:val="18"/>
        </w:rPr>
        <w:t>Headphones</w:t>
      </w:r>
    </w:p>
    <w:p w14:paraId="42DD9778" w14:textId="65B50CA1" w:rsidR="005A6629" w:rsidRDefault="005A6629" w:rsidP="00BA7730">
      <w:pPr>
        <w:pStyle w:val="ListParagraph"/>
        <w:numPr>
          <w:ilvl w:val="0"/>
          <w:numId w:val="24"/>
        </w:numPr>
        <w:rPr>
          <w:rFonts w:ascii="Arial" w:hAnsi="Arial" w:cs="Arial"/>
          <w:sz w:val="18"/>
          <w:szCs w:val="18"/>
        </w:rPr>
      </w:pPr>
      <w:r>
        <w:rPr>
          <w:rFonts w:ascii="Arial" w:hAnsi="Arial" w:cs="Arial"/>
          <w:sz w:val="18"/>
          <w:szCs w:val="18"/>
        </w:rPr>
        <w:t>Crayons, Colored Pencils, or Markers</w:t>
      </w:r>
    </w:p>
    <w:p w14:paraId="6E393F97" w14:textId="2341BD53" w:rsidR="005A6629" w:rsidRDefault="005A6629" w:rsidP="00BA7730">
      <w:pPr>
        <w:pStyle w:val="ListParagraph"/>
        <w:numPr>
          <w:ilvl w:val="0"/>
          <w:numId w:val="24"/>
        </w:numPr>
        <w:rPr>
          <w:rFonts w:ascii="Arial" w:hAnsi="Arial" w:cs="Arial"/>
          <w:sz w:val="18"/>
          <w:szCs w:val="18"/>
        </w:rPr>
      </w:pPr>
      <w:r>
        <w:rPr>
          <w:rFonts w:ascii="Arial" w:hAnsi="Arial" w:cs="Arial"/>
          <w:sz w:val="18"/>
          <w:szCs w:val="18"/>
        </w:rPr>
        <w:t>Notecards</w:t>
      </w:r>
    </w:p>
    <w:p w14:paraId="048385BD" w14:textId="704602AC" w:rsidR="005A6629" w:rsidRPr="005A6629" w:rsidRDefault="005A6629" w:rsidP="005A6629">
      <w:pPr>
        <w:pStyle w:val="ListParagraph"/>
        <w:numPr>
          <w:ilvl w:val="0"/>
          <w:numId w:val="24"/>
        </w:numPr>
        <w:rPr>
          <w:rFonts w:ascii="Arial" w:hAnsi="Arial" w:cs="Arial"/>
          <w:sz w:val="18"/>
          <w:szCs w:val="18"/>
        </w:rPr>
      </w:pPr>
      <w:r>
        <w:rPr>
          <w:rFonts w:ascii="Arial" w:hAnsi="Arial" w:cs="Arial"/>
          <w:sz w:val="18"/>
          <w:szCs w:val="18"/>
        </w:rPr>
        <w:t>Glue, Ruler, and Graphing Paper</w:t>
      </w:r>
    </w:p>
    <w:p w14:paraId="2071A9F9" w14:textId="77777777" w:rsidR="00BA7730" w:rsidRPr="004613A2" w:rsidRDefault="00BA7730" w:rsidP="00BA7730">
      <w:pPr>
        <w:spacing w:after="200" w:line="276" w:lineRule="auto"/>
        <w:rPr>
          <w:rFonts w:ascii="Arial" w:hAnsi="Arial" w:cs="Arial"/>
          <w:sz w:val="18"/>
          <w:szCs w:val="18"/>
        </w:rPr>
      </w:pPr>
      <w:r w:rsidRPr="00AB21D8">
        <w:rPr>
          <w:rFonts w:eastAsia="Arial"/>
          <w:noProof/>
        </w:rPr>
        <mc:AlternateContent>
          <mc:Choice Requires="wps">
            <w:drawing>
              <wp:anchor distT="0" distB="0" distL="114300" distR="114300" simplePos="0" relativeHeight="251706880" behindDoc="0" locked="0" layoutInCell="1" allowOverlap="1" wp14:anchorId="28FF5BC2" wp14:editId="676FF3AC">
                <wp:simplePos x="0" y="0"/>
                <wp:positionH relativeFrom="margin">
                  <wp:posOffset>0</wp:posOffset>
                </wp:positionH>
                <wp:positionV relativeFrom="paragraph">
                  <wp:posOffset>0</wp:posOffset>
                </wp:positionV>
                <wp:extent cx="5895975" cy="232913"/>
                <wp:effectExtent l="0" t="0" r="28575" b="15240"/>
                <wp:wrapNone/>
                <wp:docPr id="11" name="Rectangle 11"/>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4512CC3A" w14:textId="77777777"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PLAGIARISM, CHEATING, AND THE USE OF AI &amp; MATH APPS</w:t>
                            </w:r>
                          </w:p>
                          <w:p w14:paraId="7D31A140" w14:textId="77777777" w:rsidR="00BA7730" w:rsidRPr="002C659E" w:rsidRDefault="00BA7730" w:rsidP="00BA7730">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F5BC2" id="Rectangle 11" o:spid="_x0000_s1035" style="position:absolute;margin-left:0;margin-top:0;width:464.25pt;height:18.3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k3hQIAADMFAAAOAAAAZHJzL2Uyb0RvYy54bWysVEtv2zAMvg/YfxB0X52kyZoEdYqsQYYB&#10;XVugHXpWZCk2IIsapcTOfv0o2U36Og3zQeZLfHwkdXnV1obtFfoKbM6HZwPOlJVQVHab81+P6y9T&#10;znwQthAGrMr5QXl+tfj86bJxczWCEkyhkJET6+eNy3kZgptnmZelqoU/A6csKTVgLQKxuM0KFA15&#10;r002Ggy+Zg1g4RCk8p6kq07JF8m/1kqGO629CszknHIL6cR0buKZLS7FfIvClZXs0xD/kEUtKktB&#10;j65WIgi2w+qdq7qSCB50OJNQZ6B1JVWqgaoZDt5U81AKp1ItBI53R5j8/3Mrb/cP7h4Jhsb5uScy&#10;VtFqrOOf8mNtAutwBEu1gUkSTqazyexiwpkk3eh8NBueRzSz022HPnxXULNI5BypGQkjsb/xoTN9&#10;NonBPJiqWFfGJObgrw2yvaC+UbsLaB4pMGdG+EAKyiZ9yZ/Z1T+h6GwnUdx1lcTU+zdiSs8n1ynT&#10;VyGNZQ1VMhmTAyYFDaM2gkLK2hU593bLmTBbmnIZMMV9ddvjdnPMeLyeDr+tOqNSFOqDJDrz91lE&#10;RFbCl92VFKKH1dgIjEpD3QN46lmkQrtpWUW5zuKNKNlAcbhHhtDNvXdyXZH/GwLxXiANOlVKyxvu&#10;6NAGqHzoKc5KwD8fyaM9zR9pOWtocQia3zuBinrzw9Jkzobjcdy0xIwnFyNi8KVm81Jjd/U1UI+H&#10;9Ew4mchoH8wzqRHqJ9rxZYxKKmElxe6a0DPXoVtoeiWkWi6TGW2XE+HGPjgZnUfkIrKP7ZNA1w9k&#10;oIm6heclE/M3c9nZxpsWlrsAukpDe8KVmhcZ2szUxv4Viav/kk9Wp7du8RcAAP//AwBQSwMEFAAG&#10;AAgAAAAhABDqP7/cAAAABAEAAA8AAABkcnMvZG93bnJldi54bWxMj1FLw0AQhN8F/8OxBd/spVVr&#10;jdkUESIVhGLbH3DJrUlsbi/krs3pr/f0xb4sDDPMfJutgunEiQbXWkaYTRMQxJXVLdcI+11xvQTh&#10;vGKtOsuE8EUOVvnlRaZSbUd+p9PW1yKWsEsVQuN9n0rpqoaMclPbE0fvww5G+SiHWupBjbHcdHKe&#10;JAtpVMtxoVE9PTdUHbZHg+AP9WZ05fdruF0XL8VbYUP7uUa8moSnRxCegv8Pwy9+RIc8MpX2yNqJ&#10;DiE+4v9u9B7myzsQJcLN4h5knslz+PwHAAD//wMAUEsBAi0AFAAGAAgAAAAhALaDOJL+AAAA4QEA&#10;ABMAAAAAAAAAAAAAAAAAAAAAAFtDb250ZW50X1R5cGVzXS54bWxQSwECLQAUAAYACAAAACEAOP0h&#10;/9YAAACUAQAACwAAAAAAAAAAAAAAAAAvAQAAX3JlbHMvLnJlbHNQSwECLQAUAAYACAAAACEAXwKJ&#10;N4UCAAAzBQAADgAAAAAAAAAAAAAAAAAuAgAAZHJzL2Uyb0RvYy54bWxQSwECLQAUAAYACAAAACEA&#10;EOo/v9wAAAAEAQAADwAAAAAAAAAAAAAAAADfBAAAZHJzL2Rvd25yZXYueG1sUEsFBgAAAAAEAAQA&#10;8wAAAOgFAAAAAA==&#10;" fillcolor="#7f7f7f" strokecolor="#385d8a" strokeweight="2pt">
                <v:textbox>
                  <w:txbxContent>
                    <w:p w14:paraId="4512CC3A" w14:textId="77777777"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PLAGIARISM, CHEATING, AND THE USE OF AI &amp; MATH APPS</w:t>
                      </w:r>
                    </w:p>
                    <w:p w14:paraId="7D31A140" w14:textId="77777777" w:rsidR="00BA7730" w:rsidRPr="002C659E" w:rsidRDefault="00BA7730" w:rsidP="00BA7730">
                      <w:pPr>
                        <w:rPr>
                          <w:rFonts w:ascii="Arial" w:hAnsi="Arial" w:cs="Arial"/>
                          <w:b/>
                          <w:color w:val="FFFFFF" w:themeColor="background1"/>
                          <w:sz w:val="16"/>
                          <w:szCs w:val="16"/>
                        </w:rPr>
                      </w:pPr>
                    </w:p>
                  </w:txbxContent>
                </v:textbox>
                <w10:wrap anchorx="margin"/>
              </v:rect>
            </w:pict>
          </mc:Fallback>
        </mc:AlternateContent>
      </w:r>
    </w:p>
    <w:p w14:paraId="43928555" w14:textId="77777777" w:rsidR="00BA7730" w:rsidRDefault="00BA7730" w:rsidP="00BA7730">
      <w:pPr>
        <w:rPr>
          <w:rFonts w:ascii="Arial" w:hAnsi="Arial" w:cs="Arial"/>
          <w:sz w:val="18"/>
          <w:szCs w:val="18"/>
        </w:rPr>
      </w:pPr>
    </w:p>
    <w:p w14:paraId="6711D97B" w14:textId="77777777" w:rsidR="00BA7730" w:rsidRDefault="00BA7730" w:rsidP="00BA7730">
      <w:r>
        <w:t xml:space="preserve">Plagiarism is taking the ideas or writings of others and presenting them as if they were the student’s original thoughts. Students are not to plagiarize written math assignments. </w:t>
      </w:r>
    </w:p>
    <w:p w14:paraId="32D12817" w14:textId="77777777" w:rsidR="00BA7730" w:rsidRDefault="00BA7730" w:rsidP="00BA7730"/>
    <w:p w14:paraId="0092FBAC" w14:textId="5C41E2BE" w:rsidR="00BA7730" w:rsidRDefault="00BA7730" w:rsidP="00BA7730">
      <w:r>
        <w:lastRenderedPageBreak/>
        <w:t xml:space="preserve">Cheating is talking or passing papers between students during a test, giving and/or receiving answers, and the use of math apps/software/AI/google to find answers without </w:t>
      </w:r>
      <w:proofErr w:type="gramStart"/>
      <w:r>
        <w:t>solving</w:t>
      </w:r>
      <w:proofErr w:type="gramEnd"/>
      <w:r>
        <w:t xml:space="preserve"> yourself. </w:t>
      </w:r>
    </w:p>
    <w:p w14:paraId="21CDABCF" w14:textId="77777777" w:rsidR="00BA7730" w:rsidRDefault="00BA7730" w:rsidP="00BA7730">
      <w:r>
        <w:t xml:space="preserve">Cheating will </w:t>
      </w:r>
      <w:r>
        <w:rPr>
          <w:b/>
          <w:bCs/>
        </w:rPr>
        <w:t xml:space="preserve">NOT </w:t>
      </w:r>
      <w:r>
        <w:t xml:space="preserve">be tolerated! If any portion of an assignment is created or obtained through cheating or plagiarism, the teacher will assign a “0” for the assignment with no opportunity to improve the grade. </w:t>
      </w:r>
    </w:p>
    <w:p w14:paraId="6A44F220" w14:textId="77777777" w:rsidR="00BA7730" w:rsidRDefault="00BA7730" w:rsidP="00BA7730">
      <w:pPr>
        <w:rPr>
          <w:b/>
          <w:bCs/>
        </w:rPr>
      </w:pPr>
    </w:p>
    <w:p w14:paraId="7209975E" w14:textId="77777777" w:rsidR="00BA7730" w:rsidRDefault="00BA7730" w:rsidP="00BA7730">
      <w:pPr>
        <w:rPr>
          <w:b/>
          <w:bCs/>
        </w:rPr>
      </w:pPr>
      <w:r>
        <w:rPr>
          <w:b/>
          <w:bCs/>
        </w:rPr>
        <w:t xml:space="preserve">THINK FOR YOURSELF AND DO YOUR OWN WORK! </w:t>
      </w:r>
    </w:p>
    <w:p w14:paraId="7500DC4B" w14:textId="04CF0E17" w:rsidR="00BA7730" w:rsidRDefault="004C0A72" w:rsidP="00BA7730">
      <w:pPr>
        <w:rPr>
          <w:rFonts w:ascii="Arial" w:eastAsia="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707904" behindDoc="0" locked="0" layoutInCell="1" allowOverlap="1" wp14:anchorId="4CE3F14A" wp14:editId="6C61A12F">
                <wp:simplePos x="0" y="0"/>
                <wp:positionH relativeFrom="margin">
                  <wp:posOffset>7620</wp:posOffset>
                </wp:positionH>
                <wp:positionV relativeFrom="paragraph">
                  <wp:posOffset>130810</wp:posOffset>
                </wp:positionV>
                <wp:extent cx="5895975" cy="232410"/>
                <wp:effectExtent l="0" t="0" r="28575" b="15240"/>
                <wp:wrapNone/>
                <wp:docPr id="12" name="Rectangle 12"/>
                <wp:cNvGraphicFramePr/>
                <a:graphic xmlns:a="http://schemas.openxmlformats.org/drawingml/2006/main">
                  <a:graphicData uri="http://schemas.microsoft.com/office/word/2010/wordprocessingShape">
                    <wps:wsp>
                      <wps:cNvSpPr/>
                      <wps:spPr>
                        <a:xfrm>
                          <a:off x="0" y="0"/>
                          <a:ext cx="5895975" cy="232410"/>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591BF422" w14:textId="556DC18B" w:rsidR="00BA7730" w:rsidRPr="002C659E" w:rsidRDefault="004C0A72" w:rsidP="00BA7730">
                            <w:pPr>
                              <w:rPr>
                                <w:rFonts w:ascii="Arial" w:hAnsi="Arial" w:cs="Arial"/>
                                <w:b/>
                                <w:color w:val="FFFFFF" w:themeColor="background1"/>
                                <w:sz w:val="16"/>
                                <w:szCs w:val="16"/>
                              </w:rPr>
                            </w:pPr>
                            <w:r>
                              <w:rPr>
                                <w:rFonts w:ascii="Arial" w:hAnsi="Arial" w:cs="Arial"/>
                                <w:b/>
                                <w:color w:val="FFFFFF" w:themeColor="background1"/>
                                <w:sz w:val="16"/>
                                <w:szCs w:val="16"/>
                              </w:rPr>
                              <w:t>CLASSROOM RESTORATIVE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3F14A" id="Rectangle 12" o:spid="_x0000_s1036" style="position:absolute;margin-left:.6pt;margin-top:10.3pt;width:464.25pt;height:18.3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w9hwIAADQFAAAOAAAAZHJzL2Uyb0RvYy54bWysVE1vGjEQvVfqf7B8bxYoNAnKEtEgqkpp&#10;EimJcjZeL7uS1+Pahl366/vsJZCvU1UOi+fD82bezPjisms02yrnazI5H54MOFNGUlGbdc4fH5Zf&#10;zjjzQZhCaDIq5zvl+eXs86eL1k7ViCrShXIMQYyftjbnVQh2mmVeVqoR/oSsMjCW5BoRILp1VjjR&#10;Inqjs9Fg8C1ryRXWkVTeQ7vojXyW4pelkuG2LL0KTOccuYX0dem7it9sdiGmaydsVct9GuIfsmhE&#10;bQB6CLUQQbCNq9+FamrpyFMZTiQ1GZVlLVWqAdUMB2+qua+EVakWkOPtgSb//8LKm+29vXOgobV+&#10;6nGMVXSla+I/8mNdImt3IEt1gUkoJ2fnk/PTCWcSttHX0XiY2MyOt63z4YeihsVDzh2akTgS22sf&#10;gAjXZ5cI5knXxbLWOgk7f6Ud2wr0De0uqH0AMGda+AADskm/FE9vml9U9L6TqO67CjV6/0YNTJ9C&#10;J/hXkNqwFpVMxgjApMAwlloAUja2yLk3a86EXmPKZXAJ99Vt79arQ8bj5dnw+6J3qkShPkiid3+f&#10;RWRkIXzVX0kQsRzkrU0kRqWh3hN47Fk8hW7VsRq59p2IqhUVuzvHHPWD761c1gC4Bot3wmHSUSq2&#10;N9ziU2pC/bQ/cVaR+/ORPvpjAGHlrMXmgJvfG+EUmvPTYDTPh+NxXLUkjCenIwjupWX10mI2zRWh&#10;yUO8E1amY/QP+vlYOmqesOTziAqTMBLYfRf2wlXoNxrPhFTzeXLDelkRrs29lTF4pC5S+9A9CWf3&#10;ExkwUjf0vGVi+mYwe99409B8E6is09QeeUVbooDVTA3aPyNx91/Kyev42M3+AgAA//8DAFBLAwQU&#10;AAYACAAAACEA/cLt1twAAAAHAQAADwAAAGRycy9kb3ducmV2LnhtbEyOUUvDMBSF3wX/Q7iCby41&#10;6OZq0yFCZYIwnP6AtLm2dc1NabI1+uu9Punj4Ry+8xWb5AZxwin0njRcLzIQSI23PbUa3t+qqzsQ&#10;IRqyZvCEGr4wwKY8PytMbv1Mr3jax1YwhEJuNHQxjrmUoenQmbDwIxJ3H35yJnKcWmknMzPcDVJl&#10;2VI60xM/dGbExw6bw/7oNMRDu5tD/f2cbrbVU/VS+dR/brW+vEgP9yAipvg3hl99VoeSnWp/JBvE&#10;wFnxUIPKliC4Xqv1CkSt4XalQJaF/O9f/gAAAP//AwBQSwECLQAUAAYACAAAACEAtoM4kv4AAADh&#10;AQAAEwAAAAAAAAAAAAAAAAAAAAAAW0NvbnRlbnRfVHlwZXNdLnhtbFBLAQItABQABgAIAAAAIQA4&#10;/SH/1gAAAJQBAAALAAAAAAAAAAAAAAAAAC8BAABfcmVscy8ucmVsc1BLAQItABQABgAIAAAAIQC6&#10;mxw9hwIAADQFAAAOAAAAAAAAAAAAAAAAAC4CAABkcnMvZTJvRG9jLnhtbFBLAQItABQABgAIAAAA&#10;IQD9wu3W3AAAAAcBAAAPAAAAAAAAAAAAAAAAAOEEAABkcnMvZG93bnJldi54bWxQSwUGAAAAAAQA&#10;BADzAAAA6gUAAAAA&#10;" fillcolor="#7f7f7f" strokecolor="#385d8a" strokeweight="2pt">
                <v:textbox>
                  <w:txbxContent>
                    <w:p w14:paraId="591BF422" w14:textId="556DC18B" w:rsidR="00BA7730" w:rsidRPr="002C659E" w:rsidRDefault="004C0A72" w:rsidP="00BA7730">
                      <w:pPr>
                        <w:rPr>
                          <w:rFonts w:ascii="Arial" w:hAnsi="Arial" w:cs="Arial"/>
                          <w:b/>
                          <w:color w:val="FFFFFF" w:themeColor="background1"/>
                          <w:sz w:val="16"/>
                          <w:szCs w:val="16"/>
                        </w:rPr>
                      </w:pPr>
                      <w:r>
                        <w:rPr>
                          <w:rFonts w:ascii="Arial" w:hAnsi="Arial" w:cs="Arial"/>
                          <w:b/>
                          <w:color w:val="FFFFFF" w:themeColor="background1"/>
                          <w:sz w:val="16"/>
                          <w:szCs w:val="16"/>
                        </w:rPr>
                        <w:t>CLASSROOM RESTORATIVE PRACTICES</w:t>
                      </w:r>
                    </w:p>
                  </w:txbxContent>
                </v:textbox>
                <w10:wrap anchorx="margin"/>
              </v:rect>
            </w:pict>
          </mc:Fallback>
        </mc:AlternateContent>
      </w:r>
    </w:p>
    <w:p w14:paraId="3D101FDC" w14:textId="72A02597" w:rsidR="00BA7730" w:rsidRDefault="00BA7730" w:rsidP="00BA7730">
      <w:pPr>
        <w:rPr>
          <w:rFonts w:ascii="Arial" w:eastAsia="Arial" w:hAnsi="Arial" w:cs="Arial"/>
          <w:b/>
          <w:sz w:val="18"/>
          <w:szCs w:val="18"/>
        </w:rPr>
      </w:pPr>
    </w:p>
    <w:p w14:paraId="2EA30314" w14:textId="77777777" w:rsidR="00BA7730" w:rsidRDefault="00BA7730" w:rsidP="00BA7730">
      <w:pPr>
        <w:rPr>
          <w:rFonts w:ascii="Arial" w:eastAsia="Arial" w:hAnsi="Arial" w:cs="Arial"/>
          <w:b/>
          <w:sz w:val="18"/>
          <w:szCs w:val="18"/>
        </w:rPr>
      </w:pPr>
    </w:p>
    <w:p w14:paraId="3EB9ED08" w14:textId="770F777F" w:rsidR="00BA7730" w:rsidRPr="00AB21D8" w:rsidRDefault="00BA7730" w:rsidP="00BA7730">
      <w:pPr>
        <w:rPr>
          <w:rFonts w:ascii="Arial" w:eastAsia="Arial" w:hAnsi="Arial" w:cs="Arial"/>
          <w:sz w:val="18"/>
          <w:szCs w:val="18"/>
        </w:rPr>
      </w:pPr>
    </w:p>
    <w:p w14:paraId="63F7BA97" w14:textId="77777777" w:rsidR="004C0A72" w:rsidRDefault="004C0A72" w:rsidP="004C0A72">
      <w:pPr>
        <w:rPr>
          <w:rFonts w:ascii="Arial" w:eastAsia="Arial" w:hAnsi="Arial" w:cs="Arial"/>
          <w:sz w:val="18"/>
          <w:szCs w:val="18"/>
        </w:rPr>
      </w:pPr>
      <w:r w:rsidRPr="004C0A72">
        <w:rPr>
          <w:rFonts w:ascii="Arial" w:eastAsia="Arial" w:hAnsi="Arial" w:cs="Arial"/>
          <w:sz w:val="18"/>
          <w:szCs w:val="18"/>
        </w:rPr>
        <w:t>The restorative practices plan is as</w:t>
      </w:r>
      <w:r>
        <w:rPr>
          <w:rFonts w:ascii="Arial" w:eastAsia="Arial" w:hAnsi="Arial" w:cs="Arial"/>
          <w:sz w:val="18"/>
          <w:szCs w:val="18"/>
        </w:rPr>
        <w:t xml:space="preserve"> </w:t>
      </w:r>
      <w:r w:rsidRPr="004C0A72">
        <w:rPr>
          <w:rFonts w:ascii="Arial" w:eastAsia="Arial" w:hAnsi="Arial" w:cs="Arial"/>
          <w:sz w:val="18"/>
          <w:szCs w:val="18"/>
        </w:rPr>
        <w:t xml:space="preserve">follows: </w:t>
      </w:r>
    </w:p>
    <w:p w14:paraId="5DC4D07F" w14:textId="5406718D" w:rsidR="004C0A72" w:rsidRDefault="004C0A72" w:rsidP="004C0A72">
      <w:pPr>
        <w:rPr>
          <w:rFonts w:ascii="Arial" w:eastAsia="Arial" w:hAnsi="Arial" w:cs="Arial"/>
          <w:sz w:val="18"/>
          <w:szCs w:val="18"/>
        </w:rPr>
      </w:pPr>
      <w:r>
        <w:rPr>
          <w:rFonts w:ascii="Arial" w:eastAsia="Arial" w:hAnsi="Arial" w:cs="Arial"/>
          <w:sz w:val="18"/>
          <w:szCs w:val="18"/>
        </w:rPr>
        <w:t>F</w:t>
      </w:r>
      <w:r w:rsidRPr="004C0A72">
        <w:rPr>
          <w:rFonts w:ascii="Arial" w:eastAsia="Arial" w:hAnsi="Arial" w:cs="Arial"/>
          <w:sz w:val="18"/>
          <w:szCs w:val="18"/>
        </w:rPr>
        <w:t>irst offense—</w:t>
      </w:r>
      <w:r w:rsidR="002613CA">
        <w:rPr>
          <w:rFonts w:ascii="Arial" w:eastAsia="Arial" w:hAnsi="Arial" w:cs="Arial"/>
          <w:sz w:val="18"/>
          <w:szCs w:val="18"/>
        </w:rPr>
        <w:t>Warning</w:t>
      </w:r>
    </w:p>
    <w:p w14:paraId="0B986344" w14:textId="01333DAE" w:rsidR="004C0A72" w:rsidRDefault="004C0A72" w:rsidP="004C0A72">
      <w:pPr>
        <w:rPr>
          <w:rFonts w:ascii="Arial" w:eastAsia="Arial" w:hAnsi="Arial" w:cs="Arial"/>
          <w:sz w:val="18"/>
          <w:szCs w:val="18"/>
        </w:rPr>
      </w:pPr>
      <w:r>
        <w:rPr>
          <w:rFonts w:ascii="Arial" w:eastAsia="Arial" w:hAnsi="Arial" w:cs="Arial"/>
          <w:sz w:val="18"/>
          <w:szCs w:val="18"/>
        </w:rPr>
        <w:t>S</w:t>
      </w:r>
      <w:r w:rsidRPr="004C0A72">
        <w:rPr>
          <w:rFonts w:ascii="Arial" w:eastAsia="Arial" w:hAnsi="Arial" w:cs="Arial"/>
          <w:sz w:val="18"/>
          <w:szCs w:val="18"/>
        </w:rPr>
        <w:t>econd</w:t>
      </w:r>
      <w:r>
        <w:rPr>
          <w:rFonts w:ascii="Arial" w:eastAsia="Arial" w:hAnsi="Arial" w:cs="Arial"/>
          <w:sz w:val="18"/>
          <w:szCs w:val="18"/>
        </w:rPr>
        <w:t xml:space="preserve"> </w:t>
      </w:r>
      <w:r w:rsidRPr="004C0A72">
        <w:rPr>
          <w:rFonts w:ascii="Arial" w:eastAsia="Arial" w:hAnsi="Arial" w:cs="Arial"/>
          <w:sz w:val="18"/>
          <w:szCs w:val="18"/>
        </w:rPr>
        <w:t xml:space="preserve">offense- </w:t>
      </w:r>
      <w:r w:rsidR="002613CA">
        <w:rPr>
          <w:rFonts w:ascii="Arial" w:eastAsia="Arial" w:hAnsi="Arial" w:cs="Arial"/>
          <w:sz w:val="18"/>
          <w:szCs w:val="18"/>
        </w:rPr>
        <w:t>Parent Contacted</w:t>
      </w:r>
    </w:p>
    <w:p w14:paraId="0B2EA3DC" w14:textId="5C05A6FE" w:rsidR="004C0A72" w:rsidRDefault="004C0A72" w:rsidP="004C0A72">
      <w:pPr>
        <w:rPr>
          <w:rFonts w:ascii="Arial" w:eastAsia="Arial" w:hAnsi="Arial" w:cs="Arial"/>
          <w:sz w:val="18"/>
          <w:szCs w:val="18"/>
        </w:rPr>
      </w:pPr>
      <w:r w:rsidRPr="004C0A72">
        <w:rPr>
          <w:rFonts w:ascii="Arial" w:eastAsia="Arial" w:hAnsi="Arial" w:cs="Arial"/>
          <w:sz w:val="18"/>
          <w:szCs w:val="18"/>
        </w:rPr>
        <w:t>Third</w:t>
      </w:r>
      <w:r>
        <w:rPr>
          <w:rFonts w:ascii="Arial" w:eastAsia="Arial" w:hAnsi="Arial" w:cs="Arial"/>
          <w:sz w:val="18"/>
          <w:szCs w:val="18"/>
        </w:rPr>
        <w:t xml:space="preserve"> </w:t>
      </w:r>
      <w:r w:rsidRPr="004C0A72">
        <w:rPr>
          <w:rFonts w:ascii="Arial" w:eastAsia="Arial" w:hAnsi="Arial" w:cs="Arial"/>
          <w:sz w:val="18"/>
          <w:szCs w:val="18"/>
        </w:rPr>
        <w:t>offense—</w:t>
      </w:r>
      <w:r w:rsidR="002613CA">
        <w:rPr>
          <w:rFonts w:ascii="Arial" w:eastAsia="Arial" w:hAnsi="Arial" w:cs="Arial"/>
          <w:sz w:val="18"/>
          <w:szCs w:val="18"/>
        </w:rPr>
        <w:t>S</w:t>
      </w:r>
      <w:r w:rsidRPr="004C0A72">
        <w:rPr>
          <w:rFonts w:ascii="Arial" w:eastAsia="Arial" w:hAnsi="Arial" w:cs="Arial"/>
          <w:sz w:val="18"/>
          <w:szCs w:val="18"/>
        </w:rPr>
        <w:t>tudent-written plan to change</w:t>
      </w:r>
      <w:r>
        <w:rPr>
          <w:rFonts w:ascii="Arial" w:eastAsia="Arial" w:hAnsi="Arial" w:cs="Arial"/>
          <w:sz w:val="18"/>
          <w:szCs w:val="18"/>
        </w:rPr>
        <w:t xml:space="preserve"> </w:t>
      </w:r>
      <w:r w:rsidRPr="004C0A72">
        <w:rPr>
          <w:rFonts w:ascii="Arial" w:eastAsia="Arial" w:hAnsi="Arial" w:cs="Arial"/>
          <w:sz w:val="18"/>
          <w:szCs w:val="18"/>
        </w:rPr>
        <w:t xml:space="preserve">behavior and sign by parent </w:t>
      </w:r>
    </w:p>
    <w:p w14:paraId="28DCC70D" w14:textId="4062231C" w:rsidR="004C0A72" w:rsidRDefault="004C0A72" w:rsidP="004C0A72">
      <w:pPr>
        <w:rPr>
          <w:rFonts w:ascii="Arial" w:eastAsia="Arial" w:hAnsi="Arial" w:cs="Arial"/>
          <w:sz w:val="18"/>
          <w:szCs w:val="18"/>
        </w:rPr>
      </w:pPr>
      <w:r>
        <w:rPr>
          <w:rFonts w:ascii="Arial" w:eastAsia="Arial" w:hAnsi="Arial" w:cs="Arial"/>
          <w:sz w:val="18"/>
          <w:szCs w:val="18"/>
        </w:rPr>
        <w:t>F</w:t>
      </w:r>
      <w:r w:rsidRPr="004C0A72">
        <w:rPr>
          <w:rFonts w:ascii="Arial" w:eastAsia="Arial" w:hAnsi="Arial" w:cs="Arial"/>
          <w:sz w:val="18"/>
          <w:szCs w:val="18"/>
        </w:rPr>
        <w:t>ourth</w:t>
      </w:r>
      <w:r>
        <w:rPr>
          <w:rFonts w:ascii="Arial" w:eastAsia="Arial" w:hAnsi="Arial" w:cs="Arial"/>
          <w:sz w:val="18"/>
          <w:szCs w:val="18"/>
        </w:rPr>
        <w:t xml:space="preserve"> </w:t>
      </w:r>
      <w:r w:rsidRPr="004C0A72">
        <w:rPr>
          <w:rFonts w:ascii="Arial" w:eastAsia="Arial" w:hAnsi="Arial" w:cs="Arial"/>
          <w:sz w:val="18"/>
          <w:szCs w:val="18"/>
        </w:rPr>
        <w:t>offense—</w:t>
      </w:r>
      <w:r w:rsidR="002613CA">
        <w:rPr>
          <w:rFonts w:ascii="Arial" w:eastAsia="Arial" w:hAnsi="Arial" w:cs="Arial"/>
          <w:sz w:val="18"/>
          <w:szCs w:val="18"/>
        </w:rPr>
        <w:t>D</w:t>
      </w:r>
      <w:r w:rsidRPr="004C0A72">
        <w:rPr>
          <w:rFonts w:ascii="Arial" w:eastAsia="Arial" w:hAnsi="Arial" w:cs="Arial"/>
          <w:sz w:val="18"/>
          <w:szCs w:val="18"/>
        </w:rPr>
        <w:t>etention/parent contacted</w:t>
      </w:r>
      <w:r w:rsidR="002613CA">
        <w:rPr>
          <w:rFonts w:ascii="Arial" w:eastAsia="Arial" w:hAnsi="Arial" w:cs="Arial"/>
          <w:sz w:val="18"/>
          <w:szCs w:val="18"/>
        </w:rPr>
        <w:t>.</w:t>
      </w:r>
    </w:p>
    <w:p w14:paraId="11EAED7D" w14:textId="5216D0D8" w:rsidR="004C0A72" w:rsidRDefault="004C0A72" w:rsidP="004C0A72">
      <w:pPr>
        <w:rPr>
          <w:rFonts w:ascii="Arial" w:eastAsia="Arial" w:hAnsi="Arial" w:cs="Arial"/>
          <w:sz w:val="18"/>
          <w:szCs w:val="18"/>
        </w:rPr>
      </w:pPr>
      <w:r w:rsidRPr="004C0A72">
        <w:rPr>
          <w:rFonts w:ascii="Arial" w:eastAsia="Arial" w:hAnsi="Arial" w:cs="Arial"/>
          <w:sz w:val="18"/>
          <w:szCs w:val="18"/>
        </w:rPr>
        <w:t>Fifth</w:t>
      </w:r>
      <w:r>
        <w:rPr>
          <w:rFonts w:ascii="Arial" w:eastAsia="Arial" w:hAnsi="Arial" w:cs="Arial"/>
          <w:sz w:val="18"/>
          <w:szCs w:val="18"/>
        </w:rPr>
        <w:t xml:space="preserve"> </w:t>
      </w:r>
      <w:r w:rsidRPr="004C0A72">
        <w:rPr>
          <w:rFonts w:ascii="Arial" w:eastAsia="Arial" w:hAnsi="Arial" w:cs="Arial"/>
          <w:sz w:val="18"/>
          <w:szCs w:val="18"/>
        </w:rPr>
        <w:t xml:space="preserve">offense- </w:t>
      </w:r>
      <w:r w:rsidR="002613CA">
        <w:rPr>
          <w:rFonts w:ascii="Arial" w:eastAsia="Arial" w:hAnsi="Arial" w:cs="Arial"/>
          <w:sz w:val="18"/>
          <w:szCs w:val="18"/>
        </w:rPr>
        <w:t>P</w:t>
      </w:r>
      <w:r w:rsidRPr="004C0A72">
        <w:rPr>
          <w:rFonts w:ascii="Arial" w:eastAsia="Arial" w:hAnsi="Arial" w:cs="Arial"/>
          <w:sz w:val="18"/>
          <w:szCs w:val="18"/>
        </w:rPr>
        <w:t>arent/</w:t>
      </w:r>
      <w:r w:rsidR="002613CA">
        <w:rPr>
          <w:rFonts w:ascii="Arial" w:eastAsia="Arial" w:hAnsi="Arial" w:cs="Arial"/>
          <w:sz w:val="18"/>
          <w:szCs w:val="18"/>
        </w:rPr>
        <w:t>S</w:t>
      </w:r>
      <w:r w:rsidRPr="004C0A72">
        <w:rPr>
          <w:rFonts w:ascii="Arial" w:eastAsia="Arial" w:hAnsi="Arial" w:cs="Arial"/>
          <w:sz w:val="18"/>
          <w:szCs w:val="18"/>
        </w:rPr>
        <w:t>tudent/</w:t>
      </w:r>
      <w:r w:rsidR="002613CA">
        <w:rPr>
          <w:rFonts w:ascii="Arial" w:eastAsia="Arial" w:hAnsi="Arial" w:cs="Arial"/>
          <w:sz w:val="18"/>
          <w:szCs w:val="18"/>
        </w:rPr>
        <w:t>T</w:t>
      </w:r>
      <w:r w:rsidRPr="004C0A72">
        <w:rPr>
          <w:rFonts w:ascii="Arial" w:eastAsia="Arial" w:hAnsi="Arial" w:cs="Arial"/>
          <w:sz w:val="18"/>
          <w:szCs w:val="18"/>
        </w:rPr>
        <w:t>eacher</w:t>
      </w:r>
      <w:r>
        <w:rPr>
          <w:rFonts w:ascii="Arial" w:eastAsia="Arial" w:hAnsi="Arial" w:cs="Arial"/>
          <w:sz w:val="18"/>
          <w:szCs w:val="18"/>
        </w:rPr>
        <w:t xml:space="preserve"> </w:t>
      </w:r>
      <w:r w:rsidRPr="004C0A72">
        <w:rPr>
          <w:rFonts w:ascii="Arial" w:eastAsia="Arial" w:hAnsi="Arial" w:cs="Arial"/>
          <w:sz w:val="18"/>
          <w:szCs w:val="18"/>
        </w:rPr>
        <w:t>conference</w:t>
      </w:r>
    </w:p>
    <w:p w14:paraId="4E1EA7D2" w14:textId="2EA2559A" w:rsidR="004C0A72" w:rsidRDefault="004C0A72" w:rsidP="004C0A72">
      <w:pPr>
        <w:rPr>
          <w:rFonts w:ascii="Arial" w:eastAsia="Arial" w:hAnsi="Arial" w:cs="Arial"/>
          <w:sz w:val="18"/>
          <w:szCs w:val="18"/>
        </w:rPr>
      </w:pPr>
      <w:r>
        <w:rPr>
          <w:rFonts w:ascii="Arial" w:eastAsia="Arial" w:hAnsi="Arial" w:cs="Arial"/>
          <w:sz w:val="18"/>
          <w:szCs w:val="18"/>
        </w:rPr>
        <w:t>F</w:t>
      </w:r>
      <w:r w:rsidRPr="004C0A72">
        <w:rPr>
          <w:rFonts w:ascii="Arial" w:eastAsia="Arial" w:hAnsi="Arial" w:cs="Arial"/>
          <w:sz w:val="18"/>
          <w:szCs w:val="18"/>
        </w:rPr>
        <w:t>urther offenses—</w:t>
      </w:r>
      <w:r w:rsidR="002613CA">
        <w:rPr>
          <w:rFonts w:ascii="Arial" w:eastAsia="Arial" w:hAnsi="Arial" w:cs="Arial"/>
          <w:sz w:val="18"/>
          <w:szCs w:val="18"/>
        </w:rPr>
        <w:t>O</w:t>
      </w:r>
      <w:r w:rsidRPr="004C0A72">
        <w:rPr>
          <w:rFonts w:ascii="Arial" w:eastAsia="Arial" w:hAnsi="Arial" w:cs="Arial"/>
          <w:sz w:val="18"/>
          <w:szCs w:val="18"/>
        </w:rPr>
        <w:t>ffice</w:t>
      </w:r>
      <w:r>
        <w:rPr>
          <w:rFonts w:ascii="Arial" w:eastAsia="Arial" w:hAnsi="Arial" w:cs="Arial"/>
          <w:sz w:val="18"/>
          <w:szCs w:val="18"/>
        </w:rPr>
        <w:t xml:space="preserve"> </w:t>
      </w:r>
      <w:r w:rsidRPr="004C0A72">
        <w:rPr>
          <w:rFonts w:ascii="Arial" w:eastAsia="Arial" w:hAnsi="Arial" w:cs="Arial"/>
          <w:sz w:val="18"/>
          <w:szCs w:val="18"/>
        </w:rPr>
        <w:t xml:space="preserve">referral(s). </w:t>
      </w:r>
    </w:p>
    <w:p w14:paraId="2040AD95" w14:textId="77777777" w:rsidR="004C0A72" w:rsidRDefault="004C0A72" w:rsidP="004C0A72">
      <w:pPr>
        <w:rPr>
          <w:rFonts w:ascii="Arial" w:eastAsia="Arial" w:hAnsi="Arial" w:cs="Arial"/>
          <w:sz w:val="18"/>
          <w:szCs w:val="18"/>
        </w:rPr>
      </w:pPr>
    </w:p>
    <w:p w14:paraId="11C0A1E0" w14:textId="260EC8F9" w:rsidR="004C0A72" w:rsidRDefault="004C0A72" w:rsidP="004C0A72">
      <w:pPr>
        <w:rPr>
          <w:rFonts w:ascii="Arial" w:eastAsia="Arial" w:hAnsi="Arial" w:cs="Arial"/>
          <w:sz w:val="18"/>
          <w:szCs w:val="18"/>
        </w:rPr>
      </w:pPr>
      <w:r w:rsidRPr="004C0A72">
        <w:rPr>
          <w:rFonts w:ascii="Arial" w:eastAsia="Arial" w:hAnsi="Arial" w:cs="Arial"/>
          <w:sz w:val="18"/>
          <w:szCs w:val="18"/>
        </w:rPr>
        <w:t>Please be sure to follow class,</w:t>
      </w:r>
      <w:r>
        <w:rPr>
          <w:rFonts w:ascii="Arial" w:eastAsia="Arial" w:hAnsi="Arial" w:cs="Arial"/>
          <w:sz w:val="18"/>
          <w:szCs w:val="18"/>
        </w:rPr>
        <w:t xml:space="preserve"> </w:t>
      </w:r>
      <w:r w:rsidRPr="004C0A72">
        <w:rPr>
          <w:rFonts w:ascii="Arial" w:eastAsia="Arial" w:hAnsi="Arial" w:cs="Arial"/>
          <w:sz w:val="18"/>
          <w:szCs w:val="18"/>
        </w:rPr>
        <w:t>school, and district policies.</w:t>
      </w:r>
    </w:p>
    <w:p w14:paraId="70CC5AFC" w14:textId="3A315618" w:rsidR="00BA7730" w:rsidRPr="004C0A72" w:rsidRDefault="00BA7730" w:rsidP="004C0A72">
      <w:pPr>
        <w:rPr>
          <w:rFonts w:ascii="Arial" w:eastAsia="Arial" w:hAnsi="Arial" w:cs="Arial"/>
          <w:sz w:val="18"/>
          <w:szCs w:val="18"/>
        </w:rPr>
      </w:pPr>
      <w:r w:rsidRPr="00AB21D8">
        <w:rPr>
          <w:rFonts w:ascii="Arial" w:eastAsia="Arial" w:hAnsi="Arial" w:cs="Arial"/>
          <w:b/>
          <w:sz w:val="18"/>
          <w:szCs w:val="18"/>
        </w:rPr>
        <w:t xml:space="preserve">** Any student who is a major disruption to classroom procedure will be referred immediately to their assistant principal.  </w:t>
      </w:r>
    </w:p>
    <w:p w14:paraId="6ACB644A" w14:textId="77777777" w:rsidR="00BA7730" w:rsidRPr="00AB21D8" w:rsidRDefault="00BA7730" w:rsidP="00BA7730">
      <w:pPr>
        <w:rPr>
          <w:rFonts w:ascii="Arial" w:eastAsia="Arial" w:hAnsi="Arial" w:cs="Arial"/>
          <w:b/>
          <w:sz w:val="18"/>
          <w:szCs w:val="18"/>
        </w:rPr>
      </w:pPr>
      <w:r w:rsidRPr="00AB21D8">
        <w:rPr>
          <w:rFonts w:ascii="Arial" w:eastAsia="Arial" w:hAnsi="Arial" w:cs="Arial"/>
          <w:b/>
          <w:sz w:val="18"/>
          <w:szCs w:val="18"/>
        </w:rPr>
        <w:t xml:space="preserve">***The classroom is a safe environment where everyone, regardless of background and ideals, is free to </w:t>
      </w:r>
      <w:proofErr w:type="gramStart"/>
      <w:r w:rsidRPr="00AB21D8">
        <w:rPr>
          <w:rFonts w:ascii="Arial" w:eastAsia="Arial" w:hAnsi="Arial" w:cs="Arial"/>
          <w:b/>
          <w:sz w:val="18"/>
          <w:szCs w:val="18"/>
        </w:rPr>
        <w:t>empress</w:t>
      </w:r>
      <w:proofErr w:type="gramEnd"/>
      <w:r w:rsidRPr="00AB21D8">
        <w:rPr>
          <w:rFonts w:ascii="Arial" w:eastAsia="Arial" w:hAnsi="Arial" w:cs="Arial"/>
          <w:b/>
          <w:sz w:val="18"/>
          <w:szCs w:val="18"/>
        </w:rPr>
        <w:t xml:space="preserve"> himself/herself. If you or anyone else feels unsafe in the classroom, please notify your teacher right away so the situation can be remedied</w:t>
      </w:r>
    </w:p>
    <w:p w14:paraId="17D356B5" w14:textId="77777777" w:rsidR="00BA7730" w:rsidRPr="00AB21D8" w:rsidRDefault="00BA7730" w:rsidP="00BA7730">
      <w:pPr>
        <w:pStyle w:val="ListParagraph"/>
        <w:rPr>
          <w:rFonts w:ascii="Arial" w:eastAsia="Arial" w:hAnsi="Arial" w:cs="Arial"/>
          <w:b/>
          <w:sz w:val="18"/>
          <w:szCs w:val="18"/>
        </w:rPr>
      </w:pPr>
    </w:p>
    <w:p w14:paraId="02863611" w14:textId="73D1997B" w:rsidR="00BA7730" w:rsidRDefault="00BA7730" w:rsidP="00BA7730">
      <w:pPr>
        <w:rPr>
          <w:rFonts w:ascii="Arial" w:hAnsi="Arial" w:cs="Arial"/>
          <w:b/>
          <w:sz w:val="18"/>
          <w:szCs w:val="18"/>
          <w:u w:val="single"/>
        </w:rPr>
      </w:pPr>
      <w:r w:rsidRPr="00AB21D8">
        <w:rPr>
          <w:rFonts w:ascii="Arial" w:eastAsia="Arial" w:hAnsi="Arial" w:cs="Arial"/>
          <w:b/>
          <w:noProof/>
          <w:sz w:val="18"/>
          <w:szCs w:val="18"/>
        </w:rPr>
        <mc:AlternateContent>
          <mc:Choice Requires="wps">
            <w:drawing>
              <wp:anchor distT="0" distB="0" distL="114300" distR="114300" simplePos="0" relativeHeight="251709952" behindDoc="0" locked="0" layoutInCell="1" allowOverlap="1" wp14:anchorId="4AFA03E3" wp14:editId="7473ED35">
                <wp:simplePos x="0" y="0"/>
                <wp:positionH relativeFrom="margin">
                  <wp:posOffset>0</wp:posOffset>
                </wp:positionH>
                <wp:positionV relativeFrom="paragraph">
                  <wp:posOffset>0</wp:posOffset>
                </wp:positionV>
                <wp:extent cx="5895975" cy="232913"/>
                <wp:effectExtent l="0" t="0" r="28575" b="15240"/>
                <wp:wrapNone/>
                <wp:docPr id="13" name="Rectangle 13"/>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21E61A79" w14:textId="6922C4A3"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TECHNOLOGY IN THE CLASSROOM</w:t>
                            </w:r>
                          </w:p>
                          <w:p w14:paraId="13925167" w14:textId="77777777" w:rsidR="00BA7730" w:rsidRPr="002C659E" w:rsidRDefault="00BA7730" w:rsidP="00BA7730">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A03E3" id="Rectangle 13" o:spid="_x0000_s1037" style="position:absolute;margin-left:0;margin-top:0;width:464.25pt;height:18.3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SvhgIAADQFAAAOAAAAZHJzL2Uyb0RvYy54bWysVN1v2jAQf5+0/8Hy+xpCYQVEqFgR06Su&#10;rdROfTaOTSLZPs82JOyv39lJoaV9mpYH5758H7+78/y61YrshfM1mILmFwNKhOFQ1mZb0F9P6y8T&#10;SnxgpmQKjCjoQXh6vfj8ad7YmRhCBaoUjqAT42eNLWgVgp1lmeeV0MxfgBUGlRKcZgFZt81Kxxr0&#10;rlU2HAy+Zg240jrgwnuUrjolXST/Ugoe7qX0IhBVUMwtpNOlcxPPbDFns61jtqp5nwb7hyw0qw0G&#10;PbpascDIztXvXOmaO/AgwwUHnYGUNRepBqwmH5xV81gxK1ItCI63R5j8/3PL7/aP9sEhDI31M49k&#10;rKKVTsc/5kfaBNbhCJZoA+EoHE+m4+nVmBKOuuHlcJpfRjSz023rfPguQJNIFNRhMxJGbH/rQ2f6&#10;YhKDeVB1ua6VSszB3yhH9gz7hu0uoXnCwJQo5gMqMJv0JX9qp39C2dmOo7jrKoqx92diTM8n1ynT&#10;NyGVIQ1WMh6hA8IZDqNUDENybcuCerOlhKktTjkPLsV9c9u77eaY8Wg9yb+tOqOKleKDJDrz91lE&#10;RFbMV92VFKKHVZkIjEhD3QN46lmkQrtpSY255nm8EkUbKA8PjjjoBt9bvq4xwC2i+MAcTjqWitsb&#10;7vGQCrB+6ClKKnB/PpJHexxA1FLS4OYgNr93zAlszg+DoznNR6O4aokZja+GyLjXms1rjdnpG8Am&#10;5/hOWJ7IaB/UCykd6Gdc8mWMiipmOMbuutAzN6HbaHwmuFgukxmul2Xh1jxaHp1H6CK0T+0zc7af&#10;yIAjdQcvW8ZmZ4PZ2cabBpa7ALJOU3vCFbsXGVzN1Mf+GYm7/5pPVqfHbvEXAAD//wMAUEsDBBQA&#10;BgAIAAAAIQAQ6j+/3AAAAAQBAAAPAAAAZHJzL2Rvd25yZXYueG1sTI9RS8NAEITfBf/DsQXf7KVV&#10;a43ZFBEiFYRi2x9wya1JbG4v5K7N6a/39MW+LAwzzHybrYLpxIkG11pGmE0TEMSV1S3XCPtdcb0E&#10;4bxirTrLhPBFDlb55UWmUm1HfqfT1tcilrBLFULjfZ9K6aqGjHJT2xNH78MORvkoh1rqQY2x3HRy&#10;niQLaVTLcaFRPT03VB22R4PgD/VmdOX3a7hdFy/FW2FD+7lGvJqEp0cQnoL/D8MvfkSHPDKV9sja&#10;iQ4hPuL/bvQe5ss7ECXCzeIeZJ7Jc/j8BwAA//8DAFBLAQItABQABgAIAAAAIQC2gziS/gAAAOEB&#10;AAATAAAAAAAAAAAAAAAAAAAAAABbQ29udGVudF9UeXBlc10ueG1sUEsBAi0AFAAGAAgAAAAhADj9&#10;If/WAAAAlAEAAAsAAAAAAAAAAAAAAAAALwEAAF9yZWxzLy5yZWxzUEsBAi0AFAAGAAgAAAAhAOup&#10;VK+GAgAANAUAAA4AAAAAAAAAAAAAAAAALgIAAGRycy9lMm9Eb2MueG1sUEsBAi0AFAAGAAgAAAAh&#10;ABDqP7/cAAAABAEAAA8AAAAAAAAAAAAAAAAA4AQAAGRycy9kb3ducmV2LnhtbFBLBQYAAAAABAAE&#10;APMAAADpBQAAAAA=&#10;" fillcolor="#7f7f7f" strokecolor="#385d8a" strokeweight="2pt">
                <v:textbox>
                  <w:txbxContent>
                    <w:p w14:paraId="21E61A79" w14:textId="6922C4A3"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TECHNOLOGY IN THE CLASSROOM</w:t>
                      </w:r>
                    </w:p>
                    <w:p w14:paraId="13925167" w14:textId="77777777" w:rsidR="00BA7730" w:rsidRPr="002C659E" w:rsidRDefault="00BA7730" w:rsidP="00BA7730">
                      <w:pPr>
                        <w:rPr>
                          <w:rFonts w:ascii="Arial" w:hAnsi="Arial" w:cs="Arial"/>
                          <w:b/>
                          <w:color w:val="FFFFFF" w:themeColor="background1"/>
                          <w:sz w:val="16"/>
                          <w:szCs w:val="16"/>
                        </w:rPr>
                      </w:pPr>
                    </w:p>
                  </w:txbxContent>
                </v:textbox>
                <w10:wrap anchorx="margin"/>
              </v:rect>
            </w:pict>
          </mc:Fallback>
        </mc:AlternateContent>
      </w:r>
    </w:p>
    <w:p w14:paraId="0C179A90" w14:textId="77777777" w:rsidR="00BA7730" w:rsidRDefault="00BA7730" w:rsidP="00BA7730">
      <w:pPr>
        <w:rPr>
          <w:rFonts w:ascii="Arial" w:hAnsi="Arial" w:cs="Arial"/>
          <w:b/>
          <w:sz w:val="18"/>
          <w:szCs w:val="18"/>
          <w:u w:val="single"/>
        </w:rPr>
      </w:pPr>
    </w:p>
    <w:p w14:paraId="57C0C548" w14:textId="0B05E95E" w:rsidR="00BA7730" w:rsidRPr="00AB21D8" w:rsidRDefault="00BA7730" w:rsidP="00BA7730">
      <w:pPr>
        <w:rPr>
          <w:rFonts w:ascii="Arial" w:hAnsi="Arial" w:cs="Arial"/>
          <w:sz w:val="18"/>
          <w:szCs w:val="18"/>
        </w:rPr>
      </w:pPr>
    </w:p>
    <w:p w14:paraId="195D3140" w14:textId="77777777" w:rsidR="00BA7730" w:rsidRPr="00AB21D8" w:rsidRDefault="00BA7730" w:rsidP="00BA7730">
      <w:pPr>
        <w:rPr>
          <w:rFonts w:ascii="Arial" w:hAnsi="Arial" w:cs="Arial"/>
          <w:sz w:val="18"/>
          <w:szCs w:val="18"/>
        </w:rPr>
      </w:pPr>
      <w:r w:rsidRPr="00AB21D8">
        <w:rPr>
          <w:rFonts w:ascii="Arial" w:hAnsi="Arial" w:cs="Arial"/>
          <w:sz w:val="18"/>
          <w:szCs w:val="18"/>
        </w:rPr>
        <w:t xml:space="preserve">It is the goal of the </w:t>
      </w:r>
      <w:proofErr w:type="gramStart"/>
      <w:r w:rsidRPr="00AB21D8">
        <w:rPr>
          <w:rFonts w:ascii="Arial" w:hAnsi="Arial" w:cs="Arial"/>
          <w:sz w:val="18"/>
          <w:szCs w:val="18"/>
        </w:rPr>
        <w:t>Mathematics</w:t>
      </w:r>
      <w:proofErr w:type="gramEnd"/>
      <w:r w:rsidRPr="00AB21D8">
        <w:rPr>
          <w:rFonts w:ascii="Arial" w:hAnsi="Arial" w:cs="Arial"/>
          <w:sz w:val="18"/>
          <w:szCs w:val="18"/>
        </w:rPr>
        <w:t xml:space="preserve"> department to have students learn to use and appreciate technology as a mathematical tool.  Graphing calculators are powerful mathematical tools.  Through their use students can visualize problems more quickly, discover mathematical properties, and validate their work done with pencil and paper. Graphing calculators are </w:t>
      </w:r>
      <w:r w:rsidRPr="00AB21D8">
        <w:rPr>
          <w:rFonts w:ascii="Arial" w:hAnsi="Arial" w:cs="Arial"/>
          <w:bCs/>
          <w:sz w:val="18"/>
          <w:szCs w:val="18"/>
        </w:rPr>
        <w:t>not</w:t>
      </w:r>
      <w:r w:rsidRPr="00AB21D8">
        <w:rPr>
          <w:rFonts w:ascii="Arial" w:hAnsi="Arial" w:cs="Arial"/>
          <w:sz w:val="18"/>
          <w:szCs w:val="18"/>
        </w:rPr>
        <w:t xml:space="preserve"> substitutes for students learning mathematical concepts and processes.  They are to be used to </w:t>
      </w:r>
      <w:r w:rsidRPr="00AB21D8">
        <w:rPr>
          <w:rFonts w:ascii="Arial" w:hAnsi="Arial" w:cs="Arial"/>
          <w:bCs/>
          <w:sz w:val="18"/>
          <w:szCs w:val="18"/>
        </w:rPr>
        <w:t>enhance</w:t>
      </w:r>
      <w:r w:rsidRPr="00AB21D8">
        <w:rPr>
          <w:rFonts w:ascii="Arial" w:hAnsi="Arial" w:cs="Arial"/>
          <w:sz w:val="18"/>
          <w:szCs w:val="18"/>
        </w:rPr>
        <w:t xml:space="preserve"> student learning.  I have a set of graphing calculators for students to use while in my classroom.  </w:t>
      </w:r>
      <w:proofErr w:type="gramStart"/>
      <w:r w:rsidRPr="00AB21D8">
        <w:rPr>
          <w:rFonts w:ascii="Arial" w:hAnsi="Arial" w:cs="Arial"/>
          <w:sz w:val="18"/>
          <w:szCs w:val="18"/>
        </w:rPr>
        <w:t>In order to</w:t>
      </w:r>
      <w:proofErr w:type="gramEnd"/>
      <w:r w:rsidRPr="00AB21D8">
        <w:rPr>
          <w:rFonts w:ascii="Arial" w:hAnsi="Arial" w:cs="Arial"/>
          <w:sz w:val="18"/>
          <w:szCs w:val="18"/>
        </w:rPr>
        <w:t xml:space="preserve"> ensure security, students will only be allowed to use one of my calculators on in-class quizzes and tests. </w:t>
      </w:r>
    </w:p>
    <w:p w14:paraId="273732C7" w14:textId="77777777" w:rsidR="00BA7730" w:rsidRPr="00AB21D8" w:rsidRDefault="00BA7730" w:rsidP="00BA7730">
      <w:pPr>
        <w:rPr>
          <w:rFonts w:ascii="Arial" w:hAnsi="Arial" w:cs="Arial"/>
          <w:sz w:val="18"/>
          <w:szCs w:val="18"/>
        </w:rPr>
      </w:pPr>
    </w:p>
    <w:p w14:paraId="0BA3BD8F" w14:textId="77777777" w:rsidR="00BA7730" w:rsidRPr="00AB21D8" w:rsidRDefault="00BA7730" w:rsidP="00BA7730">
      <w:pPr>
        <w:rPr>
          <w:rFonts w:ascii="Arial" w:hAnsi="Arial" w:cs="Arial"/>
          <w:sz w:val="18"/>
          <w:szCs w:val="18"/>
        </w:rPr>
      </w:pPr>
      <w:r w:rsidRPr="00AB21D8">
        <w:rPr>
          <w:rFonts w:ascii="Arial" w:hAnsi="Arial" w:cs="Arial"/>
          <w:sz w:val="18"/>
          <w:szCs w:val="18"/>
        </w:rPr>
        <w:t xml:space="preserve">Bring your technology (BYOT) allows students to have opportunities to learn mathematics using technology by bringing personal technology to school to use for instructional purposes only. Technology covers hand-held and other mobile equipment such as tablets, netbooks, notebooks, or other systems that can be used for word processing, Internet access, recording audio or video, and that may serve other purposes as deemed appropriate for a subject area by the teacher. The owner of the personal technology is responsible for the safe-keeping, storage, updating, charging and usage of the device. Laney High School is not liable for theft, loss, or damage. All users must follow the Richmond County Internet Acceptable Use Policy. Devices with other connectivity besides wireless (such as 3G or 4G) may only access the wireless network provided by RCSS. </w:t>
      </w:r>
    </w:p>
    <w:p w14:paraId="23ABD272" w14:textId="77777777" w:rsidR="00BA7730" w:rsidRPr="00AB21D8" w:rsidRDefault="00BA7730" w:rsidP="00BA773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7117"/>
      </w:tblGrid>
      <w:tr w:rsidR="00BA7730" w:rsidRPr="00AB21D8" w14:paraId="1369DD6E" w14:textId="77777777" w:rsidTr="656EBA28">
        <w:trPr>
          <w:trHeight w:val="1745"/>
        </w:trPr>
        <w:tc>
          <w:tcPr>
            <w:tcW w:w="2538" w:type="dxa"/>
            <w:vAlign w:val="center"/>
          </w:tcPr>
          <w:p w14:paraId="11B51B6F" w14:textId="77777777" w:rsidR="00BA7730" w:rsidRPr="00AB21D8" w:rsidRDefault="00BA7730" w:rsidP="00BA18C0">
            <w:pPr>
              <w:rPr>
                <w:rFonts w:ascii="Arial" w:hAnsi="Arial" w:cs="Arial"/>
                <w:b/>
                <w:sz w:val="18"/>
                <w:szCs w:val="18"/>
              </w:rPr>
            </w:pPr>
            <w:r w:rsidRPr="00AB21D8">
              <w:rPr>
                <w:rFonts w:ascii="Arial" w:hAnsi="Arial" w:cs="Arial"/>
                <w:b/>
                <w:sz w:val="18"/>
                <w:szCs w:val="18"/>
              </w:rPr>
              <w:t>TECHNOLOGY POLICY</w:t>
            </w:r>
          </w:p>
        </w:tc>
        <w:tc>
          <w:tcPr>
            <w:tcW w:w="7614" w:type="dxa"/>
          </w:tcPr>
          <w:p w14:paraId="6BEA37C1" w14:textId="32677480" w:rsidR="00BA7730" w:rsidRPr="00AB21D8" w:rsidRDefault="00BA7730" w:rsidP="656EBA28">
            <w:pPr>
              <w:rPr>
                <w:rFonts w:ascii="Arial" w:hAnsi="Arial" w:cs="Arial"/>
                <w:b/>
                <w:bCs/>
                <w:sz w:val="18"/>
                <w:szCs w:val="18"/>
              </w:rPr>
            </w:pPr>
            <w:r w:rsidRPr="656EBA28">
              <w:rPr>
                <w:rFonts w:ascii="Arial" w:hAnsi="Arial" w:cs="Arial"/>
                <w:b/>
                <w:bCs/>
                <w:sz w:val="18"/>
                <w:szCs w:val="18"/>
              </w:rPr>
              <w:t>CELL PHONES ARE NOT ALLOWED IN MY CLASS. DUE TO THE DISTRICT BEING 1 TO 1 (WHICH MEANS EVERY STUDENT WILL HAVE A COMPUTER), CELL PHONES</w:t>
            </w:r>
            <w:r w:rsidR="07E8A554" w:rsidRPr="656EBA28">
              <w:rPr>
                <w:rFonts w:ascii="Arial" w:hAnsi="Arial" w:cs="Arial"/>
                <w:b/>
                <w:bCs/>
                <w:sz w:val="18"/>
                <w:szCs w:val="18"/>
              </w:rPr>
              <w:t>, SMART WATCHES, AND TABLETS</w:t>
            </w:r>
            <w:r w:rsidRPr="656EBA28">
              <w:rPr>
                <w:rFonts w:ascii="Arial" w:hAnsi="Arial" w:cs="Arial"/>
                <w:b/>
                <w:bCs/>
                <w:sz w:val="18"/>
                <w:szCs w:val="18"/>
              </w:rPr>
              <w:t xml:space="preserve"> ARE</w:t>
            </w:r>
            <w:r w:rsidR="7B791F06" w:rsidRPr="656EBA28">
              <w:rPr>
                <w:rFonts w:ascii="Arial" w:hAnsi="Arial" w:cs="Arial"/>
                <w:b/>
                <w:bCs/>
                <w:sz w:val="18"/>
                <w:szCs w:val="18"/>
              </w:rPr>
              <w:t xml:space="preserve"> TO BE TURNED OFF AND</w:t>
            </w:r>
            <w:r w:rsidRPr="656EBA28">
              <w:rPr>
                <w:rFonts w:ascii="Arial" w:hAnsi="Arial" w:cs="Arial"/>
                <w:b/>
                <w:bCs/>
                <w:sz w:val="18"/>
                <w:szCs w:val="18"/>
              </w:rPr>
              <w:t xml:space="preserve"> HELD IN A SECURE</w:t>
            </w:r>
            <w:r w:rsidR="3B2CD87A" w:rsidRPr="656EBA28">
              <w:rPr>
                <w:rFonts w:ascii="Arial" w:hAnsi="Arial" w:cs="Arial"/>
                <w:b/>
                <w:bCs/>
                <w:sz w:val="18"/>
                <w:szCs w:val="18"/>
              </w:rPr>
              <w:t xml:space="preserve"> LOCATION</w:t>
            </w:r>
            <w:r w:rsidR="614CD67E" w:rsidRPr="656EBA28">
              <w:rPr>
                <w:rFonts w:ascii="Arial" w:hAnsi="Arial" w:cs="Arial"/>
                <w:b/>
                <w:bCs/>
                <w:sz w:val="18"/>
                <w:szCs w:val="18"/>
              </w:rPr>
              <w:t xml:space="preserve"> (THE STUDENT’S LOCKER)</w:t>
            </w:r>
            <w:r w:rsidRPr="656EBA28">
              <w:rPr>
                <w:rFonts w:ascii="Arial" w:hAnsi="Arial" w:cs="Arial"/>
                <w:b/>
                <w:bCs/>
                <w:sz w:val="18"/>
                <w:szCs w:val="18"/>
              </w:rPr>
              <w:t xml:space="preserve"> FOR THE ENTIRE CLASS PERIOD. </w:t>
            </w:r>
          </w:p>
        </w:tc>
      </w:tr>
    </w:tbl>
    <w:p w14:paraId="5F60713E" w14:textId="77777777" w:rsidR="00BA7730" w:rsidRPr="00AB21D8" w:rsidRDefault="00BA7730" w:rsidP="00BA7730">
      <w:pPr>
        <w:rPr>
          <w:rFonts w:ascii="Arial" w:hAnsi="Arial" w:cs="Arial"/>
          <w:sz w:val="18"/>
          <w:szCs w:val="18"/>
        </w:rPr>
      </w:pPr>
    </w:p>
    <w:p w14:paraId="11E53EC7" w14:textId="77777777" w:rsidR="00BA7730" w:rsidRPr="00AB21D8" w:rsidRDefault="00BA7730" w:rsidP="00BA773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157"/>
      </w:tblGrid>
      <w:tr w:rsidR="00BA7730" w:rsidRPr="00AB21D8" w14:paraId="7C27F711" w14:textId="77777777" w:rsidTr="00BA18C0">
        <w:trPr>
          <w:trHeight w:val="413"/>
        </w:trPr>
        <w:tc>
          <w:tcPr>
            <w:tcW w:w="2538" w:type="dxa"/>
            <w:vAlign w:val="center"/>
          </w:tcPr>
          <w:p w14:paraId="22A6174F" w14:textId="77777777" w:rsidR="00BA7730" w:rsidRPr="00AB21D8" w:rsidRDefault="00BA7730" w:rsidP="00BA18C0">
            <w:pPr>
              <w:rPr>
                <w:rFonts w:ascii="Arial" w:hAnsi="Arial" w:cs="Arial"/>
                <w:b/>
                <w:sz w:val="18"/>
                <w:szCs w:val="18"/>
              </w:rPr>
            </w:pPr>
            <w:r w:rsidRPr="00AB21D8">
              <w:rPr>
                <w:rFonts w:ascii="Arial" w:hAnsi="Arial" w:cs="Arial"/>
                <w:b/>
                <w:sz w:val="18"/>
                <w:szCs w:val="18"/>
              </w:rPr>
              <w:t>EXTRA HELP</w:t>
            </w:r>
          </w:p>
          <w:p w14:paraId="58D90252" w14:textId="77777777" w:rsidR="00BA7730" w:rsidRPr="00AB21D8" w:rsidRDefault="00BA7730" w:rsidP="00BA18C0">
            <w:pPr>
              <w:rPr>
                <w:rFonts w:ascii="Arial" w:hAnsi="Arial" w:cs="Arial"/>
                <w:b/>
                <w:bCs/>
                <w:sz w:val="18"/>
                <w:szCs w:val="18"/>
              </w:rPr>
            </w:pPr>
          </w:p>
        </w:tc>
        <w:tc>
          <w:tcPr>
            <w:tcW w:w="7614" w:type="dxa"/>
          </w:tcPr>
          <w:p w14:paraId="183AEEB7" w14:textId="77777777" w:rsidR="00BA7730" w:rsidRPr="00AB21D8" w:rsidRDefault="00BA7730" w:rsidP="00BA18C0">
            <w:pPr>
              <w:rPr>
                <w:rFonts w:ascii="Arial" w:hAnsi="Arial" w:cs="Arial"/>
                <w:b/>
                <w:bCs/>
                <w:sz w:val="18"/>
                <w:szCs w:val="18"/>
              </w:rPr>
            </w:pPr>
            <w:r w:rsidRPr="00AB21D8">
              <w:rPr>
                <w:rFonts w:ascii="Arial" w:hAnsi="Arial" w:cs="Arial"/>
                <w:b/>
                <w:bCs/>
                <w:sz w:val="18"/>
                <w:szCs w:val="18"/>
              </w:rPr>
              <w:t>Online Resources</w:t>
            </w:r>
          </w:p>
          <w:p w14:paraId="27E49DAD" w14:textId="77777777" w:rsidR="00BA7730" w:rsidRPr="00AB21D8" w:rsidRDefault="00BA7730" w:rsidP="00BA18C0">
            <w:pPr>
              <w:numPr>
                <w:ilvl w:val="0"/>
                <w:numId w:val="5"/>
              </w:numPr>
              <w:rPr>
                <w:rFonts w:ascii="Arial" w:hAnsi="Arial" w:cs="Arial"/>
                <w:bCs/>
                <w:sz w:val="18"/>
                <w:szCs w:val="18"/>
              </w:rPr>
            </w:pPr>
            <w:r w:rsidRPr="00AB21D8">
              <w:rPr>
                <w:rFonts w:ascii="Arial" w:hAnsi="Arial" w:cs="Arial"/>
                <w:bCs/>
                <w:sz w:val="18"/>
                <w:szCs w:val="18"/>
              </w:rPr>
              <w:t>Gizmos.com</w:t>
            </w:r>
          </w:p>
          <w:p w14:paraId="0881BC5C" w14:textId="77777777" w:rsidR="00BA7730" w:rsidRPr="00AB21D8" w:rsidRDefault="00BA7730" w:rsidP="00BA18C0">
            <w:pPr>
              <w:numPr>
                <w:ilvl w:val="0"/>
                <w:numId w:val="5"/>
              </w:numPr>
              <w:rPr>
                <w:rFonts w:ascii="Arial" w:hAnsi="Arial" w:cs="Arial"/>
                <w:bCs/>
                <w:sz w:val="18"/>
                <w:szCs w:val="18"/>
              </w:rPr>
            </w:pPr>
            <w:r w:rsidRPr="00AB21D8">
              <w:rPr>
                <w:rFonts w:ascii="Arial" w:hAnsi="Arial" w:cs="Arial"/>
                <w:bCs/>
                <w:sz w:val="18"/>
                <w:szCs w:val="18"/>
              </w:rPr>
              <w:t>My.hrw.com</w:t>
            </w:r>
          </w:p>
          <w:p w14:paraId="7423C5F9" w14:textId="016E62C8" w:rsidR="00BA7730" w:rsidRPr="00AB21D8" w:rsidRDefault="00BA7730" w:rsidP="00BA18C0">
            <w:pPr>
              <w:numPr>
                <w:ilvl w:val="0"/>
                <w:numId w:val="5"/>
              </w:numPr>
              <w:rPr>
                <w:rFonts w:ascii="Arial" w:hAnsi="Arial" w:cs="Arial"/>
                <w:bCs/>
                <w:sz w:val="18"/>
                <w:szCs w:val="18"/>
              </w:rPr>
            </w:pPr>
            <w:r>
              <w:rPr>
                <w:rFonts w:ascii="Arial" w:hAnsi="Arial" w:cs="Arial"/>
                <w:bCs/>
                <w:sz w:val="18"/>
                <w:szCs w:val="18"/>
              </w:rPr>
              <w:t>Progress Learning</w:t>
            </w:r>
            <w:r w:rsidRPr="00AB21D8">
              <w:rPr>
                <w:rFonts w:ascii="Arial" w:hAnsi="Arial" w:cs="Arial"/>
                <w:bCs/>
                <w:sz w:val="18"/>
                <w:szCs w:val="18"/>
              </w:rPr>
              <w:t xml:space="preserve"> – </w:t>
            </w:r>
            <w:r>
              <w:rPr>
                <w:rFonts w:ascii="Arial" w:hAnsi="Arial" w:cs="Arial"/>
                <w:bCs/>
                <w:sz w:val="18"/>
                <w:szCs w:val="18"/>
              </w:rPr>
              <w:t>In your launchpad</w:t>
            </w:r>
          </w:p>
          <w:p w14:paraId="1B6ED646" w14:textId="77777777" w:rsidR="00BA7730" w:rsidRPr="00AB21D8" w:rsidRDefault="00BA7730" w:rsidP="00BA18C0">
            <w:pPr>
              <w:numPr>
                <w:ilvl w:val="0"/>
                <w:numId w:val="5"/>
              </w:numPr>
              <w:rPr>
                <w:rFonts w:ascii="Arial" w:hAnsi="Arial" w:cs="Arial"/>
                <w:bCs/>
                <w:sz w:val="18"/>
                <w:szCs w:val="18"/>
              </w:rPr>
            </w:pPr>
            <w:r w:rsidRPr="00AB21D8">
              <w:rPr>
                <w:rFonts w:ascii="Arial" w:hAnsi="Arial" w:cs="Arial"/>
                <w:bCs/>
                <w:sz w:val="18"/>
                <w:szCs w:val="18"/>
              </w:rPr>
              <w:t xml:space="preserve">Khan Academy – </w:t>
            </w:r>
            <w:hyperlink r:id="rId15" w:history="1">
              <w:r w:rsidRPr="00AB21D8">
                <w:rPr>
                  <w:rStyle w:val="Hyperlink"/>
                  <w:rFonts w:ascii="Arial" w:eastAsiaTheme="majorEastAsia" w:hAnsi="Arial" w:cs="Arial"/>
                  <w:bCs/>
                  <w:sz w:val="18"/>
                  <w:szCs w:val="18"/>
                </w:rPr>
                <w:t>www.khanacademy.org</w:t>
              </w:r>
            </w:hyperlink>
            <w:r w:rsidRPr="00AB21D8">
              <w:rPr>
                <w:rFonts w:ascii="Arial" w:hAnsi="Arial" w:cs="Arial"/>
                <w:bCs/>
                <w:sz w:val="18"/>
                <w:szCs w:val="18"/>
              </w:rPr>
              <w:t xml:space="preserve"> </w:t>
            </w:r>
          </w:p>
          <w:p w14:paraId="061EF5CD" w14:textId="77777777" w:rsidR="00BA7730" w:rsidRPr="00AB21D8" w:rsidRDefault="00BA7730" w:rsidP="00BA18C0">
            <w:pPr>
              <w:rPr>
                <w:rFonts w:ascii="Arial" w:hAnsi="Arial" w:cs="Arial"/>
                <w:b/>
                <w:bCs/>
                <w:sz w:val="18"/>
                <w:szCs w:val="18"/>
              </w:rPr>
            </w:pPr>
          </w:p>
          <w:p w14:paraId="6CC8800D" w14:textId="77777777" w:rsidR="00BA7730" w:rsidRPr="00AB21D8" w:rsidRDefault="00BA7730" w:rsidP="00BA18C0">
            <w:pPr>
              <w:rPr>
                <w:rFonts w:ascii="Arial" w:hAnsi="Arial" w:cs="Arial"/>
                <w:b/>
                <w:bCs/>
                <w:sz w:val="18"/>
                <w:szCs w:val="18"/>
                <w:u w:val="single"/>
              </w:rPr>
            </w:pPr>
            <w:r w:rsidRPr="00AB21D8">
              <w:rPr>
                <w:rFonts w:ascii="Arial" w:hAnsi="Arial" w:cs="Arial"/>
                <w:b/>
                <w:bCs/>
                <w:sz w:val="18"/>
                <w:szCs w:val="18"/>
                <w:u w:val="single"/>
              </w:rPr>
              <w:t>TUTORING</w:t>
            </w:r>
          </w:p>
          <w:p w14:paraId="62E576F8" w14:textId="77777777" w:rsidR="00BA7730" w:rsidRPr="00AB21D8" w:rsidRDefault="00BA7730" w:rsidP="00BA18C0">
            <w:pPr>
              <w:rPr>
                <w:rFonts w:ascii="Arial" w:hAnsi="Arial" w:cs="Arial"/>
                <w:b/>
                <w:bCs/>
                <w:sz w:val="18"/>
                <w:szCs w:val="18"/>
              </w:rPr>
            </w:pPr>
            <w:r w:rsidRPr="00AB21D8">
              <w:rPr>
                <w:rFonts w:ascii="Arial" w:hAnsi="Arial" w:cs="Arial"/>
                <w:b/>
                <w:bCs/>
                <w:sz w:val="18"/>
                <w:szCs w:val="18"/>
              </w:rPr>
              <w:lastRenderedPageBreak/>
              <w:t>Tutoring times TBA</w:t>
            </w:r>
          </w:p>
          <w:p w14:paraId="1811F8DD" w14:textId="77777777" w:rsidR="00BA7730" w:rsidRPr="00AB21D8" w:rsidRDefault="00BA7730" w:rsidP="00BA18C0">
            <w:pPr>
              <w:rPr>
                <w:rFonts w:ascii="Arial" w:hAnsi="Arial" w:cs="Arial"/>
                <w:b/>
                <w:bCs/>
                <w:sz w:val="18"/>
                <w:szCs w:val="18"/>
              </w:rPr>
            </w:pPr>
            <w:r w:rsidRPr="00AB21D8">
              <w:rPr>
                <w:rFonts w:ascii="Arial" w:hAnsi="Arial" w:cs="Arial"/>
                <w:b/>
                <w:bCs/>
                <w:sz w:val="18"/>
                <w:szCs w:val="18"/>
              </w:rPr>
              <w:t>++Tutoring Schedule will be modified based on meetings (Faculty and Parent).</w:t>
            </w:r>
          </w:p>
          <w:p w14:paraId="0484F7ED" w14:textId="5BCCEDEA" w:rsidR="00BA7730" w:rsidRPr="00AB21D8" w:rsidRDefault="00BA7730" w:rsidP="00BA18C0">
            <w:pPr>
              <w:rPr>
                <w:rFonts w:ascii="Arial" w:hAnsi="Arial" w:cs="Arial"/>
                <w:b/>
                <w:bCs/>
                <w:sz w:val="18"/>
                <w:szCs w:val="18"/>
              </w:rPr>
            </w:pPr>
            <w:r w:rsidRPr="00AB21D8">
              <w:rPr>
                <w:rFonts w:ascii="Arial" w:hAnsi="Arial" w:cs="Arial"/>
                <w:b/>
                <w:i/>
                <w:sz w:val="18"/>
                <w:szCs w:val="18"/>
              </w:rPr>
              <w:t xml:space="preserve">It is the responsibility of the </w:t>
            </w:r>
            <w:r w:rsidR="004324B9">
              <w:rPr>
                <w:rFonts w:ascii="Arial" w:hAnsi="Arial" w:cs="Arial"/>
                <w:b/>
                <w:i/>
                <w:sz w:val="18"/>
                <w:szCs w:val="18"/>
              </w:rPr>
              <w:t xml:space="preserve">parent and </w:t>
            </w:r>
            <w:r w:rsidRPr="00AB21D8">
              <w:rPr>
                <w:rFonts w:ascii="Arial" w:hAnsi="Arial" w:cs="Arial"/>
                <w:b/>
                <w:i/>
                <w:sz w:val="18"/>
                <w:szCs w:val="18"/>
              </w:rPr>
              <w:t xml:space="preserve">student to request additional help (I will need to be notified at </w:t>
            </w:r>
            <w:r w:rsidR="004324B9">
              <w:rPr>
                <w:rFonts w:ascii="Arial" w:hAnsi="Arial" w:cs="Arial"/>
                <w:b/>
                <w:i/>
                <w:sz w:val="18"/>
                <w:szCs w:val="18"/>
              </w:rPr>
              <w:t>least a week</w:t>
            </w:r>
            <w:r w:rsidRPr="00AB21D8">
              <w:rPr>
                <w:rFonts w:ascii="Arial" w:hAnsi="Arial" w:cs="Arial"/>
                <w:b/>
                <w:i/>
                <w:sz w:val="18"/>
                <w:szCs w:val="18"/>
              </w:rPr>
              <w:t xml:space="preserve"> before the student plans to stay)</w:t>
            </w:r>
            <w:r w:rsidR="004324B9">
              <w:rPr>
                <w:rFonts w:ascii="Arial" w:hAnsi="Arial" w:cs="Arial"/>
                <w:b/>
                <w:i/>
                <w:sz w:val="18"/>
                <w:szCs w:val="18"/>
              </w:rPr>
              <w:t>.</w:t>
            </w:r>
          </w:p>
        </w:tc>
      </w:tr>
      <w:tr w:rsidR="00BA7730" w:rsidRPr="00AB21D8" w14:paraId="54C158E7" w14:textId="77777777" w:rsidTr="00BA18C0">
        <w:trPr>
          <w:trHeight w:val="413"/>
        </w:trPr>
        <w:tc>
          <w:tcPr>
            <w:tcW w:w="2538" w:type="dxa"/>
            <w:vAlign w:val="center"/>
          </w:tcPr>
          <w:p w14:paraId="243E3B51" w14:textId="77777777" w:rsidR="00BA7730" w:rsidRPr="00AB21D8" w:rsidRDefault="00BA7730" w:rsidP="00BA18C0">
            <w:pPr>
              <w:rPr>
                <w:rFonts w:ascii="Arial" w:hAnsi="Arial" w:cs="Arial"/>
                <w:b/>
                <w:sz w:val="18"/>
                <w:szCs w:val="18"/>
              </w:rPr>
            </w:pPr>
            <w:r w:rsidRPr="00AB21D8">
              <w:rPr>
                <w:rFonts w:ascii="Arial" w:hAnsi="Arial" w:cs="Arial"/>
                <w:b/>
                <w:sz w:val="18"/>
                <w:szCs w:val="18"/>
              </w:rPr>
              <w:lastRenderedPageBreak/>
              <w:t>GRADE RECOVERY</w:t>
            </w:r>
          </w:p>
        </w:tc>
        <w:tc>
          <w:tcPr>
            <w:tcW w:w="7614" w:type="dxa"/>
          </w:tcPr>
          <w:p w14:paraId="02765AE3" w14:textId="77777777" w:rsidR="00BA7730" w:rsidRPr="00AB21D8" w:rsidRDefault="00BA7730" w:rsidP="00BA18C0">
            <w:pPr>
              <w:rPr>
                <w:rFonts w:ascii="Arial" w:hAnsi="Arial" w:cs="Arial"/>
                <w:b/>
                <w:sz w:val="18"/>
                <w:szCs w:val="18"/>
              </w:rPr>
            </w:pPr>
            <w:r w:rsidRPr="00AB21D8">
              <w:rPr>
                <w:rFonts w:ascii="Arial" w:hAnsi="Arial" w:cs="Arial"/>
                <w:b/>
                <w:sz w:val="18"/>
                <w:szCs w:val="18"/>
              </w:rPr>
              <w:t xml:space="preserve">The Recovery Policy is a provision for improving grades.  This policy allows students to recover from a low or failing cumulative grade on </w:t>
            </w:r>
            <w:r w:rsidRPr="00AB21D8">
              <w:rPr>
                <w:rFonts w:ascii="Arial" w:hAnsi="Arial" w:cs="Arial"/>
                <w:b/>
                <w:sz w:val="18"/>
                <w:szCs w:val="18"/>
                <w:u w:val="single"/>
              </w:rPr>
              <w:t>ASSESSMENTS ONLY</w:t>
            </w:r>
            <w:r w:rsidRPr="00AB21D8">
              <w:rPr>
                <w:rFonts w:ascii="Arial" w:hAnsi="Arial" w:cs="Arial"/>
                <w:b/>
                <w:sz w:val="18"/>
                <w:szCs w:val="18"/>
              </w:rPr>
              <w:t xml:space="preserve">. </w:t>
            </w:r>
          </w:p>
          <w:p w14:paraId="11895C62" w14:textId="77777777" w:rsidR="00BA7730" w:rsidRPr="00AB21D8" w:rsidRDefault="00BA7730" w:rsidP="00BA18C0">
            <w:pPr>
              <w:rPr>
                <w:rFonts w:ascii="Arial" w:hAnsi="Arial" w:cs="Arial"/>
                <w:b/>
                <w:sz w:val="18"/>
                <w:szCs w:val="18"/>
              </w:rPr>
            </w:pPr>
          </w:p>
          <w:p w14:paraId="5DA9CBA2" w14:textId="77777777" w:rsidR="00BA7730" w:rsidRPr="00AB21D8" w:rsidRDefault="00BA7730" w:rsidP="00BA18C0">
            <w:pPr>
              <w:rPr>
                <w:rFonts w:ascii="Arial" w:hAnsi="Arial" w:cs="Arial"/>
                <w:b/>
                <w:sz w:val="18"/>
                <w:szCs w:val="18"/>
              </w:rPr>
            </w:pPr>
          </w:p>
          <w:p w14:paraId="55F5E0E3" w14:textId="77777777" w:rsidR="00BA7730" w:rsidRPr="00AB21D8" w:rsidRDefault="00BA7730" w:rsidP="00BA18C0">
            <w:pPr>
              <w:rPr>
                <w:rFonts w:ascii="Arial" w:hAnsi="Arial" w:cs="Arial"/>
                <w:b/>
                <w:bCs/>
                <w:sz w:val="18"/>
                <w:szCs w:val="18"/>
              </w:rPr>
            </w:pPr>
            <w:r w:rsidRPr="00AB21D8">
              <w:rPr>
                <w:rFonts w:ascii="Arial" w:hAnsi="Arial" w:cs="Arial"/>
                <w:b/>
                <w:bCs/>
                <w:sz w:val="18"/>
                <w:szCs w:val="18"/>
                <w:u w:val="single"/>
              </w:rPr>
              <w:t>Grade Recovery</w:t>
            </w:r>
            <w:r w:rsidRPr="00AB21D8">
              <w:rPr>
                <w:rFonts w:ascii="Arial" w:hAnsi="Arial" w:cs="Arial"/>
                <w:b/>
                <w:bCs/>
                <w:sz w:val="18"/>
                <w:szCs w:val="18"/>
              </w:rPr>
              <w:t xml:space="preserve">: Any student that has a grade below a 70 at the end of each grading period will receive a </w:t>
            </w:r>
            <w:r w:rsidRPr="00AB21D8">
              <w:rPr>
                <w:rFonts w:ascii="Arial" w:hAnsi="Arial" w:cs="Arial"/>
                <w:b/>
                <w:bCs/>
                <w:i/>
                <w:sz w:val="18"/>
                <w:szCs w:val="18"/>
                <w:u w:val="single"/>
              </w:rPr>
              <w:t>Grade Recovery Contract</w:t>
            </w:r>
            <w:r w:rsidRPr="00AB21D8">
              <w:rPr>
                <w:rFonts w:ascii="Arial" w:hAnsi="Arial" w:cs="Arial"/>
                <w:b/>
                <w:bCs/>
                <w:sz w:val="18"/>
                <w:szCs w:val="18"/>
              </w:rPr>
              <w:t>. Grade forgiveness will be used, whereby the original failing grade is replaced by the Grade Recovery grade for computing grade-point averages.</w:t>
            </w:r>
          </w:p>
        </w:tc>
      </w:tr>
    </w:tbl>
    <w:p w14:paraId="187C7A1A" w14:textId="02D04CBB" w:rsidR="00BA7730" w:rsidRDefault="00BA7730" w:rsidP="00BA7730">
      <w:pPr>
        <w:rPr>
          <w:rFonts w:ascii="Arial" w:hAnsi="Arial" w:cs="Arial"/>
          <w:b/>
          <w:sz w:val="18"/>
          <w:szCs w:val="18"/>
        </w:rPr>
      </w:pPr>
    </w:p>
    <w:p w14:paraId="0C1C4CA6" w14:textId="258A6632" w:rsidR="00BA7730" w:rsidRPr="00AB21D8" w:rsidRDefault="00BA7730" w:rsidP="00BA7730">
      <w:pPr>
        <w:rPr>
          <w:rFonts w:ascii="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712000" behindDoc="0" locked="0" layoutInCell="1" allowOverlap="1" wp14:anchorId="497F40D7" wp14:editId="31E7462F">
                <wp:simplePos x="0" y="0"/>
                <wp:positionH relativeFrom="margin">
                  <wp:posOffset>0</wp:posOffset>
                </wp:positionH>
                <wp:positionV relativeFrom="paragraph">
                  <wp:posOffset>-635</wp:posOffset>
                </wp:positionV>
                <wp:extent cx="5895975" cy="232913"/>
                <wp:effectExtent l="0" t="0" r="28575" b="15240"/>
                <wp:wrapNone/>
                <wp:docPr id="14" name="Rectangle 14"/>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4B52973" w14:textId="15AC116A"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CONFRENCES</w:t>
                            </w:r>
                          </w:p>
                          <w:p w14:paraId="2503E144" w14:textId="77777777" w:rsidR="00BA7730" w:rsidRPr="002C659E" w:rsidRDefault="00BA7730" w:rsidP="00BA7730">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F40D7" id="Rectangle 14" o:spid="_x0000_s1038" style="position:absolute;margin-left:0;margin-top:-.05pt;width:464.25pt;height:18.3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3ihwIAADQFAAAOAAAAZHJzL2Uyb0RvYy54bWysVN1v2jAQf5+0/8Hy+xpCYQVEqFgR06Su&#10;rdROfTaOTSLZPs82JOyv39lJoaV9mpYH5758H7+78/y61YrshfM1mILmFwNKhOFQ1mZb0F9P6y8T&#10;SnxgpmQKjCjoQXh6vfj8ad7YmRhCBaoUjqAT42eNLWgVgp1lmeeV0MxfgBUGlRKcZgFZt81Kxxr0&#10;rlU2HAy+Zg240jrgwnuUrjolXST/Ugoe7qX0IhBVUMwtpNOlcxPPbDFns61jtqp5nwb7hyw0qw0G&#10;PbpascDIztXvXOmaO/AgwwUHnYGUNRepBqwmH5xV81gxK1ItCI63R5j8/3PL7/aP9sEhDI31M49k&#10;rKKVTsc/5kfaBNbhCJZoA+EoHE+m4+nVmBKOuuHlcJpfRjSz023rfPguQJNIFNRhMxJGbH/rQ2f6&#10;YhKDeVB1ua6VSszB3yhH9gz7hu0uoXnCwJQo5gMqMJv0JX9qp39C2dmOo7jrKoqx92diTM8n1ynT&#10;NyGVIQ1WMh6hA8IZDqNUDENybcuCerOlhKktTjkPLsV9c9u77eaY8Wg9yb+tOqOKleKDJDrz91lE&#10;RFbMV92VFKKHVZkIjEhD3QN46lmkQrtpSY255sN4JYo2UB4eHHHQDb63fF1jgFtE8YE5nHQsFbc3&#10;3OMhFWD90FOUVOD+fCSP9jiAqKWkwc1BbH7vmBPYnB8GR3Oaj0Zx1RIzGl8NkXGvNZvXGrPTN4BN&#10;zvGdsDyR0T6oF1I60M+45MsYFVXMcIzddaFnbkK30fhMcLFcJjNcL8vCrXm0PDqP0EVon9pn5mw/&#10;kQFH6g5etozNzgazs403DSx3AWSdpvaEK3YvMriaqY/9MxJ3/zWfrE6P3eIvAAAA//8DAFBLAwQU&#10;AAYACAAAACEAyLdRNd0AAAAFAQAADwAAAGRycy9kb3ducmV2LnhtbEyP0UrDQBRE34X+w3ILvrWb&#10;Vg015qYUIVJBEKsfsMlek7TZuyG7bVa/3vVJH4cZZs7k22B6caHRdZYRVssEBHFtdccNwsd7udiA&#10;cF6xVr1lQvgiB9tidpWrTNuJ3+hy8I2IJewyhdB6P2RSurolo9zSDsTR+7SjUT7KsZF6VFMsN71c&#10;J0kqjeo4LrRqoMeW6tPhbBD8qXmdXPX9HG735VP5UtrQHfeI1/OwewDhKfi/MPziR3QoIlNlz6yd&#10;6BHiEY+wWIGI5v16cweiQrhJU5BFLv/TFz8AAAD//wMAUEsBAi0AFAAGAAgAAAAhALaDOJL+AAAA&#10;4QEAABMAAAAAAAAAAAAAAAAAAAAAAFtDb250ZW50X1R5cGVzXS54bWxQSwECLQAUAAYACAAAACEA&#10;OP0h/9YAAACUAQAACwAAAAAAAAAAAAAAAAAvAQAAX3JlbHMvLnJlbHNQSwECLQAUAAYACAAAACEA&#10;0Ah94ocCAAA0BQAADgAAAAAAAAAAAAAAAAAuAgAAZHJzL2Uyb0RvYy54bWxQSwECLQAUAAYACAAA&#10;ACEAyLdRNd0AAAAFAQAADwAAAAAAAAAAAAAAAADhBAAAZHJzL2Rvd25yZXYueG1sUEsFBgAAAAAE&#10;AAQA8wAAAOsFAAAAAA==&#10;" fillcolor="#7f7f7f" strokecolor="#385d8a" strokeweight="2pt">
                <v:textbox>
                  <w:txbxContent>
                    <w:p w14:paraId="34B52973" w14:textId="15AC116A"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CONFRENCES</w:t>
                      </w:r>
                    </w:p>
                    <w:p w14:paraId="2503E144" w14:textId="77777777" w:rsidR="00BA7730" w:rsidRPr="002C659E" w:rsidRDefault="00BA7730" w:rsidP="00BA7730">
                      <w:pPr>
                        <w:rPr>
                          <w:rFonts w:ascii="Arial" w:hAnsi="Arial" w:cs="Arial"/>
                          <w:b/>
                          <w:color w:val="FFFFFF" w:themeColor="background1"/>
                          <w:sz w:val="16"/>
                          <w:szCs w:val="16"/>
                        </w:rPr>
                      </w:pPr>
                    </w:p>
                  </w:txbxContent>
                </v:textbox>
                <w10:wrap anchorx="margin"/>
              </v:rect>
            </w:pict>
          </mc:Fallback>
        </mc:AlternateContent>
      </w:r>
    </w:p>
    <w:p w14:paraId="7A64E54C" w14:textId="73435297" w:rsidR="00BA7730" w:rsidRDefault="00BA7730" w:rsidP="00BA7730">
      <w:pPr>
        <w:rPr>
          <w:rFonts w:ascii="Arial" w:hAnsi="Arial" w:cs="Arial"/>
          <w:b/>
          <w:sz w:val="18"/>
          <w:szCs w:val="18"/>
        </w:rPr>
      </w:pPr>
    </w:p>
    <w:p w14:paraId="451FF2A3" w14:textId="77777777" w:rsidR="00BA7730" w:rsidRDefault="00BA7730" w:rsidP="00BA7730">
      <w:pPr>
        <w:jc w:val="center"/>
        <w:rPr>
          <w:rFonts w:ascii="Arial" w:hAnsi="Arial" w:cs="Arial"/>
          <w:b/>
          <w:sz w:val="18"/>
          <w:szCs w:val="18"/>
        </w:rPr>
      </w:pPr>
    </w:p>
    <w:p w14:paraId="418D9D81" w14:textId="2BBFA606" w:rsidR="00BA7730" w:rsidRPr="00AB21D8" w:rsidRDefault="00BA7730" w:rsidP="00BA7730">
      <w:pPr>
        <w:rPr>
          <w:rFonts w:ascii="Arial" w:hAnsi="Arial" w:cs="Arial"/>
          <w:b/>
          <w:sz w:val="18"/>
          <w:szCs w:val="18"/>
        </w:rPr>
      </w:pPr>
      <w:r w:rsidRPr="004324B9">
        <w:rPr>
          <w:rFonts w:ascii="Arial" w:hAnsi="Arial" w:cs="Arial"/>
          <w:b/>
          <w:sz w:val="18"/>
          <w:szCs w:val="18"/>
        </w:rPr>
        <w:t xml:space="preserve">To schedule a conference with your teachers, please contact the </w:t>
      </w:r>
      <w:r w:rsidR="004324B9" w:rsidRPr="004324B9">
        <w:rPr>
          <w:rFonts w:ascii="Arial" w:hAnsi="Arial" w:cs="Arial"/>
          <w:b/>
          <w:sz w:val="18"/>
          <w:szCs w:val="18"/>
        </w:rPr>
        <w:t>Front</w:t>
      </w:r>
      <w:r w:rsidRPr="004324B9">
        <w:rPr>
          <w:rFonts w:ascii="Arial" w:hAnsi="Arial" w:cs="Arial"/>
          <w:b/>
          <w:sz w:val="18"/>
          <w:szCs w:val="18"/>
        </w:rPr>
        <w:t xml:space="preserve"> Office </w:t>
      </w:r>
      <w:r w:rsidR="004324B9" w:rsidRPr="004324B9">
        <w:rPr>
          <w:rFonts w:ascii="Arial" w:hAnsi="Arial" w:cs="Arial"/>
          <w:color w:val="FFFFFF"/>
          <w:sz w:val="18"/>
          <w:szCs w:val="18"/>
          <w:shd w:val="clear" w:color="auto" w:fill="A60012"/>
        </w:rPr>
        <w:t>706-796-4944.</w:t>
      </w:r>
    </w:p>
    <w:p w14:paraId="78C454A7" w14:textId="0FD7BCC2" w:rsidR="00BA7730" w:rsidRDefault="00BA7730" w:rsidP="00BA7730">
      <w:pPr>
        <w:rPr>
          <w:rFonts w:ascii="Arial" w:hAnsi="Arial" w:cs="Arial"/>
          <w:b/>
          <w:sz w:val="18"/>
          <w:szCs w:val="18"/>
        </w:rPr>
      </w:pPr>
    </w:p>
    <w:p w14:paraId="627105AA" w14:textId="24F32486" w:rsidR="00E4178F" w:rsidRDefault="00E4178F" w:rsidP="00BA7730">
      <w:pPr>
        <w:rPr>
          <w:rFonts w:ascii="Arial" w:hAnsi="Arial" w:cs="Arial"/>
          <w:b/>
          <w:sz w:val="18"/>
          <w:szCs w:val="18"/>
        </w:rPr>
      </w:pPr>
    </w:p>
    <w:p w14:paraId="1ECCF363" w14:textId="11ECEFBF" w:rsidR="00E4178F" w:rsidRDefault="00E4178F" w:rsidP="00BA7730">
      <w:pPr>
        <w:rPr>
          <w:rFonts w:ascii="Arial" w:hAnsi="Arial" w:cs="Arial"/>
          <w:b/>
          <w:sz w:val="18"/>
          <w:szCs w:val="18"/>
        </w:rPr>
      </w:pPr>
    </w:p>
    <w:p w14:paraId="0A0A016C" w14:textId="1191C38B" w:rsidR="00BA7730" w:rsidRDefault="00E4178F" w:rsidP="00E4178F">
      <w:pPr>
        <w:jc w:val="center"/>
        <w:rPr>
          <w:rFonts w:ascii="Arial" w:hAnsi="Arial" w:cs="Arial"/>
          <w:b/>
          <w:sz w:val="18"/>
          <w:szCs w:val="18"/>
        </w:rPr>
      </w:pPr>
      <w:r>
        <w:rPr>
          <w:rFonts w:ascii="Arial" w:hAnsi="Arial" w:cs="Arial"/>
          <w:b/>
          <w:sz w:val="18"/>
          <w:szCs w:val="18"/>
        </w:rPr>
        <w:t>PLEASE COMPLETE THE BELOW PORTION AS ACKNOWLEDGEMENT OF RECEIVING THE SYLLABUS AND RETURN TO YOUR TEACHER FOR YOUR FIRST GRADE OF THE SEMESTER.</w:t>
      </w:r>
    </w:p>
    <w:p w14:paraId="20076D83" w14:textId="5800EF0A" w:rsidR="00E4178F" w:rsidRDefault="00E4178F" w:rsidP="00E4178F">
      <w:pPr>
        <w:jc w:val="center"/>
        <w:rPr>
          <w:rFonts w:ascii="Arial" w:hAnsi="Arial" w:cs="Arial"/>
          <w:b/>
          <w:sz w:val="18"/>
          <w:szCs w:val="18"/>
        </w:rPr>
      </w:pPr>
    </w:p>
    <w:p w14:paraId="36DF322B" w14:textId="77777777" w:rsidR="00E4178F" w:rsidRPr="00AB21D8" w:rsidRDefault="00E4178F" w:rsidP="00E4178F">
      <w:pPr>
        <w:jc w:val="center"/>
        <w:rPr>
          <w:rFonts w:ascii="Arial" w:hAnsi="Arial" w:cs="Arial"/>
          <w:b/>
          <w:sz w:val="18"/>
          <w:szCs w:val="18"/>
        </w:rPr>
      </w:pPr>
    </w:p>
    <w:p w14:paraId="0BBD9B1C" w14:textId="168190C0" w:rsidR="00BA7730" w:rsidRPr="00AB21D8" w:rsidRDefault="00BA7730" w:rsidP="00BA7730">
      <w:pPr>
        <w:spacing w:after="160" w:line="259" w:lineRule="auto"/>
        <w:jc w:val="center"/>
        <w:rPr>
          <w:rFonts w:ascii="Arial" w:hAnsi="Arial" w:cs="Arial"/>
          <w:b/>
          <w:sz w:val="18"/>
          <w:szCs w:val="18"/>
        </w:rPr>
      </w:pPr>
      <w:r>
        <w:rPr>
          <w:rFonts w:ascii="Arial" w:hAnsi="Arial" w:cs="Arial"/>
          <w:b/>
          <w:sz w:val="18"/>
          <w:szCs w:val="18"/>
        </w:rPr>
        <w:t>------------------------------------------------------------------------------------------------------------------------------------</w:t>
      </w:r>
    </w:p>
    <w:p w14:paraId="02D4DB47" w14:textId="77777777" w:rsidR="00BA7730" w:rsidRPr="00AB21D8" w:rsidRDefault="00BA7730" w:rsidP="00BA7730">
      <w:pPr>
        <w:spacing w:after="160" w:line="259" w:lineRule="auto"/>
        <w:rPr>
          <w:rFonts w:ascii="Arial" w:hAnsi="Arial" w:cs="Arial"/>
          <w:b/>
          <w:sz w:val="18"/>
          <w:szCs w:val="18"/>
        </w:rPr>
      </w:pPr>
    </w:p>
    <w:p w14:paraId="3AECE944" w14:textId="77777777" w:rsidR="00BA7730" w:rsidRPr="00AB21D8" w:rsidRDefault="00BA7730" w:rsidP="00BA7730">
      <w:pPr>
        <w:spacing w:after="160" w:line="259" w:lineRule="auto"/>
        <w:jc w:val="center"/>
        <w:rPr>
          <w:rFonts w:ascii="Arial" w:hAnsi="Arial" w:cs="Arial"/>
          <w:b/>
          <w:sz w:val="18"/>
          <w:szCs w:val="18"/>
        </w:rPr>
      </w:pPr>
      <w:r w:rsidRPr="00AB21D8">
        <w:rPr>
          <w:rFonts w:ascii="Arial" w:hAnsi="Arial" w:cs="Arial"/>
          <w:b/>
          <w:sz w:val="18"/>
          <w:szCs w:val="18"/>
        </w:rPr>
        <w:t>Contact Information</w:t>
      </w:r>
    </w:p>
    <w:p w14:paraId="2DBDB192" w14:textId="77777777" w:rsidR="00BA7730" w:rsidRPr="00AB21D8" w:rsidRDefault="00BA7730" w:rsidP="00BA7730">
      <w:pPr>
        <w:rPr>
          <w:rFonts w:ascii="Arial" w:hAnsi="Arial" w:cs="Arial"/>
          <w:b/>
          <w:sz w:val="18"/>
          <w:szCs w:val="18"/>
        </w:rPr>
      </w:pPr>
    </w:p>
    <w:p w14:paraId="1EF1A35C" w14:textId="2D28DC6A" w:rsidR="00BA7730" w:rsidRPr="00AB21D8" w:rsidRDefault="00BA7730" w:rsidP="00BA7730">
      <w:pPr>
        <w:rPr>
          <w:rFonts w:ascii="Arial" w:hAnsi="Arial" w:cs="Arial"/>
          <w:b/>
          <w:sz w:val="18"/>
          <w:szCs w:val="18"/>
        </w:rPr>
      </w:pPr>
      <w:r w:rsidRPr="00AB21D8">
        <w:rPr>
          <w:rFonts w:ascii="Arial" w:hAnsi="Arial" w:cs="Arial"/>
          <w:b/>
          <w:sz w:val="18"/>
          <w:szCs w:val="18"/>
        </w:rPr>
        <w:t>Parent Signature: _____________________________________________________</w:t>
      </w:r>
      <w:r>
        <w:rPr>
          <w:rFonts w:ascii="Arial" w:hAnsi="Arial" w:cs="Arial"/>
          <w:b/>
          <w:sz w:val="18"/>
          <w:szCs w:val="18"/>
        </w:rPr>
        <w:t xml:space="preserve">    </w:t>
      </w:r>
      <w:r w:rsidRPr="00AB21D8">
        <w:rPr>
          <w:rFonts w:ascii="Arial" w:hAnsi="Arial" w:cs="Arial"/>
          <w:b/>
          <w:sz w:val="18"/>
          <w:szCs w:val="18"/>
        </w:rPr>
        <w:t>Date: _________________</w:t>
      </w:r>
    </w:p>
    <w:p w14:paraId="3714B339" w14:textId="77777777" w:rsidR="00BA7730" w:rsidRPr="00AB21D8" w:rsidRDefault="00BA7730" w:rsidP="00BA7730">
      <w:pPr>
        <w:rPr>
          <w:rFonts w:ascii="Arial" w:hAnsi="Arial" w:cs="Arial"/>
          <w:b/>
          <w:sz w:val="18"/>
          <w:szCs w:val="18"/>
        </w:rPr>
      </w:pPr>
    </w:p>
    <w:p w14:paraId="302C7164" w14:textId="77777777" w:rsidR="00BA7730" w:rsidRPr="00AB21D8" w:rsidRDefault="00BA7730" w:rsidP="00BA7730">
      <w:pPr>
        <w:rPr>
          <w:rFonts w:ascii="Arial" w:hAnsi="Arial" w:cs="Arial"/>
          <w:b/>
          <w:sz w:val="18"/>
          <w:szCs w:val="18"/>
        </w:rPr>
      </w:pPr>
      <w:r w:rsidRPr="00AB21D8">
        <w:rPr>
          <w:rFonts w:ascii="Arial" w:hAnsi="Arial" w:cs="Arial"/>
          <w:b/>
          <w:sz w:val="18"/>
          <w:szCs w:val="18"/>
        </w:rPr>
        <w:t>Signing this acknowledges that I will strive for success.</w:t>
      </w:r>
    </w:p>
    <w:p w14:paraId="3406E172" w14:textId="77777777" w:rsidR="00BA7730" w:rsidRPr="00AB21D8" w:rsidRDefault="00BA7730" w:rsidP="00BA7730">
      <w:pPr>
        <w:rPr>
          <w:rFonts w:ascii="Arial" w:hAnsi="Arial" w:cs="Arial"/>
          <w:b/>
          <w:sz w:val="18"/>
          <w:szCs w:val="18"/>
        </w:rPr>
      </w:pPr>
    </w:p>
    <w:p w14:paraId="30B52527" w14:textId="5F950C75" w:rsidR="00BA7730" w:rsidRPr="00AB21D8" w:rsidRDefault="00BA7730" w:rsidP="00BA7730">
      <w:pPr>
        <w:rPr>
          <w:rFonts w:ascii="Arial" w:hAnsi="Arial" w:cs="Arial"/>
          <w:b/>
          <w:sz w:val="18"/>
          <w:szCs w:val="18"/>
        </w:rPr>
      </w:pPr>
      <w:r w:rsidRPr="00AB21D8">
        <w:rPr>
          <w:rFonts w:ascii="Arial" w:hAnsi="Arial" w:cs="Arial"/>
          <w:b/>
          <w:sz w:val="18"/>
          <w:szCs w:val="18"/>
        </w:rPr>
        <w:t>Student Signature: ____________________________________________________</w:t>
      </w:r>
      <w:r>
        <w:rPr>
          <w:rFonts w:ascii="Arial" w:hAnsi="Arial" w:cs="Arial"/>
          <w:b/>
          <w:sz w:val="18"/>
          <w:szCs w:val="18"/>
        </w:rPr>
        <w:t xml:space="preserve">    </w:t>
      </w:r>
      <w:r w:rsidRPr="00AB21D8">
        <w:rPr>
          <w:rFonts w:ascii="Arial" w:hAnsi="Arial" w:cs="Arial"/>
          <w:b/>
          <w:sz w:val="18"/>
          <w:szCs w:val="18"/>
        </w:rPr>
        <w:t>Date: _________________</w:t>
      </w:r>
    </w:p>
    <w:p w14:paraId="305F0EC7" w14:textId="77777777" w:rsidR="00BA7730" w:rsidRPr="00AB21D8" w:rsidRDefault="00BA7730" w:rsidP="00BA7730">
      <w:pPr>
        <w:rPr>
          <w:rFonts w:ascii="Arial" w:hAnsi="Arial" w:cs="Arial"/>
          <w:b/>
          <w:sz w:val="18"/>
          <w:szCs w:val="18"/>
        </w:rPr>
      </w:pPr>
    </w:p>
    <w:p w14:paraId="49C6B851" w14:textId="77777777" w:rsidR="00BA7730" w:rsidRPr="00AB21D8" w:rsidRDefault="00BA7730" w:rsidP="00BA7730">
      <w:pPr>
        <w:rPr>
          <w:rFonts w:ascii="Arial" w:hAnsi="Arial" w:cs="Arial"/>
          <w:b/>
          <w:sz w:val="18"/>
          <w:szCs w:val="18"/>
        </w:rPr>
      </w:pPr>
      <w:r w:rsidRPr="00AB21D8">
        <w:rPr>
          <w:rFonts w:ascii="Arial" w:hAnsi="Arial" w:cs="Arial"/>
          <w:b/>
          <w:sz w:val="18"/>
          <w:szCs w:val="18"/>
        </w:rPr>
        <w:t>Parent Contact Information (please print legibly below):</w:t>
      </w:r>
    </w:p>
    <w:p w14:paraId="6799D4F7" w14:textId="1DACF5BD" w:rsidR="00BA7730" w:rsidRDefault="00BA7730" w:rsidP="00BA7730">
      <w:pPr>
        <w:rPr>
          <w:rFonts w:ascii="Arial" w:hAnsi="Arial" w:cs="Arial"/>
          <w:b/>
          <w:i/>
          <w:sz w:val="18"/>
          <w:szCs w:val="18"/>
        </w:rPr>
      </w:pPr>
      <w:r w:rsidRPr="00AB21D8">
        <w:rPr>
          <w:rFonts w:ascii="Arial" w:hAnsi="Arial" w:cs="Arial"/>
          <w:b/>
          <w:i/>
          <w:sz w:val="18"/>
          <w:szCs w:val="18"/>
        </w:rPr>
        <w:t>*Please check the best way(s) to contact you.</w:t>
      </w:r>
    </w:p>
    <w:p w14:paraId="0F5C1873" w14:textId="77777777" w:rsidR="00BA7730" w:rsidRPr="00AB21D8" w:rsidRDefault="00BA7730" w:rsidP="00BA7730">
      <w:pPr>
        <w:rPr>
          <w:rFonts w:ascii="Arial" w:hAnsi="Arial" w:cs="Arial"/>
          <w:b/>
          <w:i/>
          <w:sz w:val="18"/>
          <w:szCs w:val="18"/>
        </w:rPr>
      </w:pPr>
    </w:p>
    <w:p w14:paraId="138BE3E5" w14:textId="77777777" w:rsidR="00BA7730" w:rsidRPr="00AB21D8" w:rsidRDefault="00BA7730" w:rsidP="00BA7730">
      <w:pPr>
        <w:numPr>
          <w:ilvl w:val="0"/>
          <w:numId w:val="16"/>
        </w:numPr>
        <w:spacing w:line="480" w:lineRule="auto"/>
        <w:rPr>
          <w:rFonts w:ascii="Arial" w:hAnsi="Arial" w:cs="Arial"/>
          <w:b/>
          <w:sz w:val="18"/>
          <w:szCs w:val="18"/>
        </w:rPr>
      </w:pPr>
      <w:r w:rsidRPr="00AB21D8">
        <w:rPr>
          <w:rFonts w:ascii="Arial" w:hAnsi="Arial" w:cs="Arial"/>
          <w:b/>
          <w:sz w:val="18"/>
          <w:szCs w:val="18"/>
        </w:rPr>
        <w:t>E-mail address: ________________________________________________________</w:t>
      </w:r>
    </w:p>
    <w:p w14:paraId="78B28BB3" w14:textId="77777777" w:rsidR="00BA7730" w:rsidRPr="00AB21D8" w:rsidRDefault="00BA7730" w:rsidP="00BA7730">
      <w:pPr>
        <w:numPr>
          <w:ilvl w:val="0"/>
          <w:numId w:val="16"/>
        </w:numPr>
        <w:spacing w:line="480" w:lineRule="auto"/>
        <w:rPr>
          <w:rFonts w:ascii="Arial" w:hAnsi="Arial" w:cs="Arial"/>
          <w:b/>
          <w:sz w:val="18"/>
          <w:szCs w:val="18"/>
        </w:rPr>
      </w:pPr>
      <w:r w:rsidRPr="00AB21D8">
        <w:rPr>
          <w:rFonts w:ascii="Arial" w:hAnsi="Arial" w:cs="Arial"/>
          <w:b/>
          <w:sz w:val="18"/>
          <w:szCs w:val="18"/>
        </w:rPr>
        <w:t>Home phone: __________________________________________________________</w:t>
      </w:r>
    </w:p>
    <w:p w14:paraId="74A6451D" w14:textId="77777777" w:rsidR="00BA7730" w:rsidRPr="00AB21D8" w:rsidRDefault="00BA7730" w:rsidP="00BA7730">
      <w:pPr>
        <w:numPr>
          <w:ilvl w:val="0"/>
          <w:numId w:val="16"/>
        </w:numPr>
        <w:spacing w:line="480" w:lineRule="auto"/>
        <w:rPr>
          <w:rFonts w:ascii="Arial" w:hAnsi="Arial" w:cs="Arial"/>
          <w:b/>
          <w:sz w:val="18"/>
          <w:szCs w:val="18"/>
        </w:rPr>
      </w:pPr>
      <w:r w:rsidRPr="00AB21D8">
        <w:rPr>
          <w:rFonts w:ascii="Arial" w:hAnsi="Arial" w:cs="Arial"/>
          <w:b/>
          <w:sz w:val="18"/>
          <w:szCs w:val="18"/>
        </w:rPr>
        <w:t>Cell phone #: __________________________________________________________</w:t>
      </w:r>
    </w:p>
    <w:p w14:paraId="29B669BD" w14:textId="77777777" w:rsidR="00BA7730" w:rsidRPr="00AB21D8" w:rsidRDefault="00BA7730" w:rsidP="00BA7730">
      <w:pPr>
        <w:numPr>
          <w:ilvl w:val="0"/>
          <w:numId w:val="16"/>
        </w:numPr>
        <w:spacing w:line="480" w:lineRule="auto"/>
        <w:rPr>
          <w:rFonts w:ascii="Arial" w:hAnsi="Arial" w:cs="Arial"/>
          <w:b/>
          <w:sz w:val="18"/>
          <w:szCs w:val="18"/>
        </w:rPr>
      </w:pPr>
      <w:r w:rsidRPr="00AB21D8">
        <w:rPr>
          <w:rFonts w:ascii="Arial" w:hAnsi="Arial" w:cs="Arial"/>
          <w:b/>
          <w:sz w:val="18"/>
          <w:szCs w:val="18"/>
        </w:rPr>
        <w:t>Work phone # and hours ________________________________________________</w:t>
      </w:r>
    </w:p>
    <w:p w14:paraId="56034968" w14:textId="77777777" w:rsidR="00BA7730" w:rsidRPr="00AB21D8" w:rsidRDefault="00BA7730" w:rsidP="00BA7730">
      <w:pPr>
        <w:spacing w:line="480" w:lineRule="auto"/>
        <w:rPr>
          <w:rFonts w:ascii="Arial" w:hAnsi="Arial" w:cs="Arial"/>
          <w:b/>
          <w:sz w:val="18"/>
          <w:szCs w:val="18"/>
        </w:rPr>
      </w:pPr>
    </w:p>
    <w:bookmarkEnd w:id="1"/>
    <w:p w14:paraId="5723FB23" w14:textId="77777777" w:rsidR="00BA7730" w:rsidRPr="00AB21D8" w:rsidRDefault="00BA7730" w:rsidP="00BA7730">
      <w:pPr>
        <w:rPr>
          <w:rFonts w:ascii="Arial" w:hAnsi="Arial" w:cs="Arial"/>
          <w:b/>
          <w:sz w:val="18"/>
          <w:szCs w:val="18"/>
        </w:rPr>
      </w:pPr>
    </w:p>
    <w:sectPr w:rsidR="00BA7730" w:rsidRPr="00AB21D8" w:rsidSect="00386CA8">
      <w:headerReference w:type="default" r:id="rId16"/>
      <w:footerReference w:type="default" r:id="rId17"/>
      <w:pgSz w:w="12240" w:h="15840"/>
      <w:pgMar w:top="1480" w:right="1320" w:bottom="274" w:left="133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1E670" w14:textId="77777777" w:rsidR="00455411" w:rsidRDefault="00455411" w:rsidP="00DC34F8">
      <w:r>
        <w:separator/>
      </w:r>
    </w:p>
  </w:endnote>
  <w:endnote w:type="continuationSeparator" w:id="0">
    <w:p w14:paraId="4E894BFA" w14:textId="77777777" w:rsidR="00455411" w:rsidRDefault="00455411" w:rsidP="00DC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w:altName w:val="Courier New"/>
    <w:charset w:val="4D"/>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467096"/>
      <w:docPartObj>
        <w:docPartGallery w:val="Page Numbers (Bottom of Page)"/>
        <w:docPartUnique/>
      </w:docPartObj>
    </w:sdtPr>
    <w:sdtEndPr>
      <w:rPr>
        <w:color w:val="7F7F7F" w:themeColor="background1" w:themeShade="7F"/>
        <w:spacing w:val="60"/>
      </w:rPr>
    </w:sdtEndPr>
    <w:sdtContent>
      <w:p w14:paraId="75716E3B" w14:textId="77777777" w:rsidR="00193472" w:rsidRDefault="00193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2A24" w:rsidRPr="00EB2A24">
          <w:rPr>
            <w:b/>
            <w:bCs/>
            <w:noProof/>
          </w:rPr>
          <w:t>6</w:t>
        </w:r>
        <w:r>
          <w:rPr>
            <w:b/>
            <w:bCs/>
            <w:noProof/>
          </w:rPr>
          <w:fldChar w:fldCharType="end"/>
        </w:r>
        <w:r>
          <w:rPr>
            <w:b/>
            <w:bCs/>
          </w:rPr>
          <w:t xml:space="preserve"> | </w:t>
        </w:r>
        <w:r>
          <w:rPr>
            <w:color w:val="7F7F7F" w:themeColor="background1" w:themeShade="7F"/>
            <w:spacing w:val="60"/>
          </w:rPr>
          <w:t>Page</w:t>
        </w:r>
      </w:p>
    </w:sdtContent>
  </w:sdt>
  <w:p w14:paraId="1B9EBD9B" w14:textId="77777777" w:rsidR="00193472" w:rsidRDefault="00193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239D6" w14:textId="77777777" w:rsidR="00455411" w:rsidRDefault="00455411" w:rsidP="00DC34F8">
      <w:r>
        <w:separator/>
      </w:r>
    </w:p>
  </w:footnote>
  <w:footnote w:type="continuationSeparator" w:id="0">
    <w:p w14:paraId="5DA38726" w14:textId="77777777" w:rsidR="00455411" w:rsidRDefault="00455411" w:rsidP="00DC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1BDA" w14:textId="77777777" w:rsidR="003E7BB8" w:rsidRDefault="003E7BB8" w:rsidP="003E7BB8">
    <w:pPr>
      <w:pStyle w:val="Header"/>
      <w:rPr>
        <w:rFonts w:ascii="Bradley Hand" w:hAnsi="Bradley Hand"/>
        <w:sz w:val="48"/>
        <w:szCs w:val="48"/>
      </w:rPr>
    </w:pPr>
  </w:p>
  <w:p w14:paraId="40EA2CC6" w14:textId="77777777" w:rsidR="003E7BB8" w:rsidRDefault="003E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7101CB2"/>
    <w:multiLevelType w:val="hybridMultilevel"/>
    <w:tmpl w:val="3822B8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B2E0CC7"/>
    <w:multiLevelType w:val="hybridMultilevel"/>
    <w:tmpl w:val="198A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C750F"/>
    <w:multiLevelType w:val="multilevel"/>
    <w:tmpl w:val="07CEDE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172E6961"/>
    <w:multiLevelType w:val="hybridMultilevel"/>
    <w:tmpl w:val="F5B25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A7CCD"/>
    <w:multiLevelType w:val="hybridMultilevel"/>
    <w:tmpl w:val="36EC5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722B9"/>
    <w:multiLevelType w:val="hybridMultilevel"/>
    <w:tmpl w:val="AC8615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76765E5"/>
    <w:multiLevelType w:val="hybridMultilevel"/>
    <w:tmpl w:val="A98E1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D7BAE"/>
    <w:multiLevelType w:val="hybridMultilevel"/>
    <w:tmpl w:val="112406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66C31DE8"/>
    <w:multiLevelType w:val="hybridMultilevel"/>
    <w:tmpl w:val="E78A14C0"/>
    <w:lvl w:ilvl="0" w:tplc="122EC7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77733"/>
    <w:multiLevelType w:val="hybridMultilevel"/>
    <w:tmpl w:val="44B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5592F"/>
    <w:multiLevelType w:val="multilevel"/>
    <w:tmpl w:val="401E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67B9F"/>
    <w:multiLevelType w:val="hybridMultilevel"/>
    <w:tmpl w:val="0872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006630">
    <w:abstractNumId w:val="4"/>
  </w:num>
  <w:num w:numId="2" w16cid:durableId="1273782587">
    <w:abstractNumId w:val="3"/>
  </w:num>
  <w:num w:numId="3" w16cid:durableId="1131553584">
    <w:abstractNumId w:val="11"/>
  </w:num>
  <w:num w:numId="4" w16cid:durableId="34160033">
    <w:abstractNumId w:val="7"/>
  </w:num>
  <w:num w:numId="5" w16cid:durableId="1977635281">
    <w:abstractNumId w:val="13"/>
  </w:num>
  <w:num w:numId="6" w16cid:durableId="1407533282">
    <w:abstractNumId w:val="16"/>
  </w:num>
  <w:num w:numId="7" w16cid:durableId="795101954">
    <w:abstractNumId w:val="17"/>
  </w:num>
  <w:num w:numId="8" w16cid:durableId="1441752812">
    <w:abstractNumId w:val="15"/>
  </w:num>
  <w:num w:numId="9" w16cid:durableId="1832987966">
    <w:abstractNumId w:val="8"/>
  </w:num>
  <w:num w:numId="10" w16cid:durableId="1063943769">
    <w:abstractNumId w:val="23"/>
  </w:num>
  <w:num w:numId="11" w16cid:durableId="869949490">
    <w:abstractNumId w:val="5"/>
  </w:num>
  <w:num w:numId="12" w16cid:durableId="1550262270">
    <w:abstractNumId w:val="0"/>
  </w:num>
  <w:num w:numId="13" w16cid:durableId="945190845">
    <w:abstractNumId w:val="1"/>
  </w:num>
  <w:num w:numId="14" w16cid:durableId="2030833153">
    <w:abstractNumId w:val="20"/>
  </w:num>
  <w:num w:numId="15" w16cid:durableId="334916682">
    <w:abstractNumId w:val="6"/>
  </w:num>
  <w:num w:numId="16" w16cid:durableId="1071656549">
    <w:abstractNumId w:val="21"/>
  </w:num>
  <w:num w:numId="17" w16cid:durableId="457185960">
    <w:abstractNumId w:val="19"/>
  </w:num>
  <w:num w:numId="18" w16cid:durableId="319776184">
    <w:abstractNumId w:val="12"/>
  </w:num>
  <w:num w:numId="19" w16cid:durableId="993412991">
    <w:abstractNumId w:val="14"/>
  </w:num>
  <w:num w:numId="20" w16cid:durableId="774445870">
    <w:abstractNumId w:val="22"/>
  </w:num>
  <w:num w:numId="21" w16cid:durableId="1221943016">
    <w:abstractNumId w:val="10"/>
  </w:num>
  <w:num w:numId="22" w16cid:durableId="1938127276">
    <w:abstractNumId w:val="18"/>
  </w:num>
  <w:num w:numId="23" w16cid:durableId="1056008057">
    <w:abstractNumId w:val="9"/>
  </w:num>
  <w:num w:numId="24" w16cid:durableId="1488012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95"/>
    <w:rsid w:val="00016CFB"/>
    <w:rsid w:val="00055C83"/>
    <w:rsid w:val="00074EE1"/>
    <w:rsid w:val="0008059E"/>
    <w:rsid w:val="000A71DF"/>
    <w:rsid w:val="000B3645"/>
    <w:rsid w:val="000C1168"/>
    <w:rsid w:val="000D4674"/>
    <w:rsid w:val="000E41BC"/>
    <w:rsid w:val="000F649D"/>
    <w:rsid w:val="001260EC"/>
    <w:rsid w:val="00142A5E"/>
    <w:rsid w:val="00187473"/>
    <w:rsid w:val="00193472"/>
    <w:rsid w:val="001953DB"/>
    <w:rsid w:val="0021166B"/>
    <w:rsid w:val="002210A1"/>
    <w:rsid w:val="002322B6"/>
    <w:rsid w:val="002613CA"/>
    <w:rsid w:val="00284A2B"/>
    <w:rsid w:val="00296A52"/>
    <w:rsid w:val="002A68ED"/>
    <w:rsid w:val="002C659E"/>
    <w:rsid w:val="002F7953"/>
    <w:rsid w:val="00341733"/>
    <w:rsid w:val="003558DB"/>
    <w:rsid w:val="0037680B"/>
    <w:rsid w:val="00386CA8"/>
    <w:rsid w:val="003B4D3D"/>
    <w:rsid w:val="003C4840"/>
    <w:rsid w:val="003E7BB8"/>
    <w:rsid w:val="00411DD6"/>
    <w:rsid w:val="004324B9"/>
    <w:rsid w:val="004372D5"/>
    <w:rsid w:val="00450B3A"/>
    <w:rsid w:val="00455149"/>
    <w:rsid w:val="00455411"/>
    <w:rsid w:val="004613A2"/>
    <w:rsid w:val="00487255"/>
    <w:rsid w:val="004C0A72"/>
    <w:rsid w:val="004D0B63"/>
    <w:rsid w:val="005073CC"/>
    <w:rsid w:val="005214CF"/>
    <w:rsid w:val="0058090F"/>
    <w:rsid w:val="00582CCB"/>
    <w:rsid w:val="00595215"/>
    <w:rsid w:val="00597A33"/>
    <w:rsid w:val="00597F95"/>
    <w:rsid w:val="005A6629"/>
    <w:rsid w:val="005B0013"/>
    <w:rsid w:val="005B754B"/>
    <w:rsid w:val="005C41E1"/>
    <w:rsid w:val="005C5750"/>
    <w:rsid w:val="005D59B6"/>
    <w:rsid w:val="005D7FF1"/>
    <w:rsid w:val="005F04E9"/>
    <w:rsid w:val="006026D6"/>
    <w:rsid w:val="00697FFD"/>
    <w:rsid w:val="006D65A5"/>
    <w:rsid w:val="006F5647"/>
    <w:rsid w:val="00713C0F"/>
    <w:rsid w:val="0073538F"/>
    <w:rsid w:val="00755BAD"/>
    <w:rsid w:val="0076027B"/>
    <w:rsid w:val="00790476"/>
    <w:rsid w:val="007A2225"/>
    <w:rsid w:val="007B3580"/>
    <w:rsid w:val="007C4693"/>
    <w:rsid w:val="007D42DB"/>
    <w:rsid w:val="007D65A1"/>
    <w:rsid w:val="007E1D21"/>
    <w:rsid w:val="007F0C93"/>
    <w:rsid w:val="007F7CA2"/>
    <w:rsid w:val="00813B54"/>
    <w:rsid w:val="0083256B"/>
    <w:rsid w:val="00837FF5"/>
    <w:rsid w:val="0085708C"/>
    <w:rsid w:val="00867BC3"/>
    <w:rsid w:val="00881FA2"/>
    <w:rsid w:val="0089300E"/>
    <w:rsid w:val="008939A0"/>
    <w:rsid w:val="008B174F"/>
    <w:rsid w:val="008B3F80"/>
    <w:rsid w:val="008C3C0F"/>
    <w:rsid w:val="008E6CAE"/>
    <w:rsid w:val="0094412F"/>
    <w:rsid w:val="00963125"/>
    <w:rsid w:val="00970E5D"/>
    <w:rsid w:val="00981C1D"/>
    <w:rsid w:val="009853BF"/>
    <w:rsid w:val="009A7299"/>
    <w:rsid w:val="009D0D91"/>
    <w:rsid w:val="009D1EAE"/>
    <w:rsid w:val="009D3391"/>
    <w:rsid w:val="009F2104"/>
    <w:rsid w:val="009F6A07"/>
    <w:rsid w:val="00A22E63"/>
    <w:rsid w:val="00A80596"/>
    <w:rsid w:val="00A8080F"/>
    <w:rsid w:val="00AA6E93"/>
    <w:rsid w:val="00AB21D8"/>
    <w:rsid w:val="00AB6B71"/>
    <w:rsid w:val="00AC097D"/>
    <w:rsid w:val="00AC1FCC"/>
    <w:rsid w:val="00B11C1E"/>
    <w:rsid w:val="00B2234A"/>
    <w:rsid w:val="00B42DCC"/>
    <w:rsid w:val="00B45F95"/>
    <w:rsid w:val="00B56A4A"/>
    <w:rsid w:val="00B67010"/>
    <w:rsid w:val="00B961E9"/>
    <w:rsid w:val="00BA7730"/>
    <w:rsid w:val="00BC505A"/>
    <w:rsid w:val="00BE02F3"/>
    <w:rsid w:val="00BE2A9A"/>
    <w:rsid w:val="00C0746C"/>
    <w:rsid w:val="00C309C8"/>
    <w:rsid w:val="00C46646"/>
    <w:rsid w:val="00C6124B"/>
    <w:rsid w:val="00C634C7"/>
    <w:rsid w:val="00C7212F"/>
    <w:rsid w:val="00C8673E"/>
    <w:rsid w:val="00C91CF0"/>
    <w:rsid w:val="00CA4FDF"/>
    <w:rsid w:val="00CB1734"/>
    <w:rsid w:val="00CB2BAF"/>
    <w:rsid w:val="00CB395F"/>
    <w:rsid w:val="00CB7615"/>
    <w:rsid w:val="00CE40DB"/>
    <w:rsid w:val="00CE66E0"/>
    <w:rsid w:val="00CF797B"/>
    <w:rsid w:val="00D06D55"/>
    <w:rsid w:val="00D132B0"/>
    <w:rsid w:val="00D52C4A"/>
    <w:rsid w:val="00D5438F"/>
    <w:rsid w:val="00D65DD2"/>
    <w:rsid w:val="00D70076"/>
    <w:rsid w:val="00D93DB2"/>
    <w:rsid w:val="00DB256A"/>
    <w:rsid w:val="00DC34F8"/>
    <w:rsid w:val="00DF4E0C"/>
    <w:rsid w:val="00E124C9"/>
    <w:rsid w:val="00E37B1C"/>
    <w:rsid w:val="00E4178F"/>
    <w:rsid w:val="00E43CC2"/>
    <w:rsid w:val="00E65E1D"/>
    <w:rsid w:val="00E67DF8"/>
    <w:rsid w:val="00E74875"/>
    <w:rsid w:val="00E77880"/>
    <w:rsid w:val="00EA0C7B"/>
    <w:rsid w:val="00EB2A24"/>
    <w:rsid w:val="00EC1423"/>
    <w:rsid w:val="00F855B0"/>
    <w:rsid w:val="00F87782"/>
    <w:rsid w:val="00FA229A"/>
    <w:rsid w:val="00FB11C3"/>
    <w:rsid w:val="00FF7F42"/>
    <w:rsid w:val="07E8A554"/>
    <w:rsid w:val="24A9AD96"/>
    <w:rsid w:val="3B2CD87A"/>
    <w:rsid w:val="614CD67E"/>
    <w:rsid w:val="656EBA28"/>
    <w:rsid w:val="7B79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2C33F7"/>
  <w15:docId w15:val="{E3767284-C2CB-4006-A9B1-6B104231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unhideWhenUsed/>
    <w:rsid w:val="003C4840"/>
    <w:rPr>
      <w:color w:val="0000FF"/>
      <w:u w:val="single"/>
    </w:rPr>
  </w:style>
  <w:style w:type="paragraph" w:styleId="ListParagraph">
    <w:name w:val="List Paragraph"/>
    <w:basedOn w:val="Normal"/>
    <w:uiPriority w:val="34"/>
    <w:qFormat/>
    <w:rsid w:val="002F795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C34F8"/>
    <w:pPr>
      <w:tabs>
        <w:tab w:val="center" w:pos="4680"/>
        <w:tab w:val="right" w:pos="9360"/>
      </w:tabs>
    </w:pPr>
  </w:style>
  <w:style w:type="character" w:customStyle="1" w:styleId="HeaderChar">
    <w:name w:val="Header Char"/>
    <w:basedOn w:val="DefaultParagraphFont"/>
    <w:link w:val="Header"/>
    <w:uiPriority w:val="99"/>
    <w:rsid w:val="00DC34F8"/>
  </w:style>
  <w:style w:type="paragraph" w:styleId="Footer">
    <w:name w:val="footer"/>
    <w:basedOn w:val="Normal"/>
    <w:link w:val="FooterChar"/>
    <w:uiPriority w:val="99"/>
    <w:unhideWhenUsed/>
    <w:rsid w:val="00DC34F8"/>
    <w:pPr>
      <w:tabs>
        <w:tab w:val="center" w:pos="4680"/>
        <w:tab w:val="right" w:pos="9360"/>
      </w:tabs>
    </w:pPr>
  </w:style>
  <w:style w:type="character" w:customStyle="1" w:styleId="FooterChar">
    <w:name w:val="Footer Char"/>
    <w:basedOn w:val="DefaultParagraphFont"/>
    <w:link w:val="Footer"/>
    <w:uiPriority w:val="99"/>
    <w:rsid w:val="00DC34F8"/>
  </w:style>
  <w:style w:type="paragraph" w:styleId="BalloonText">
    <w:name w:val="Balloon Text"/>
    <w:basedOn w:val="Normal"/>
    <w:link w:val="BalloonTextChar"/>
    <w:uiPriority w:val="99"/>
    <w:semiHidden/>
    <w:unhideWhenUsed/>
    <w:rsid w:val="00193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72"/>
    <w:rPr>
      <w:rFonts w:ascii="Segoe UI" w:hAnsi="Segoe UI" w:cs="Segoe UI"/>
      <w:sz w:val="18"/>
      <w:szCs w:val="18"/>
    </w:rPr>
  </w:style>
  <w:style w:type="table" w:styleId="TableGrid">
    <w:name w:val="Table Grid"/>
    <w:basedOn w:val="TableNormal"/>
    <w:uiPriority w:val="59"/>
    <w:rsid w:val="002C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4C7"/>
  </w:style>
  <w:style w:type="character" w:styleId="FollowedHyperlink">
    <w:name w:val="FollowedHyperlink"/>
    <w:basedOn w:val="DefaultParagraphFont"/>
    <w:uiPriority w:val="99"/>
    <w:semiHidden/>
    <w:unhideWhenUsed/>
    <w:rsid w:val="00A22E63"/>
    <w:rPr>
      <w:color w:val="800080" w:themeColor="followedHyperlink"/>
      <w:u w:val="single"/>
    </w:rPr>
  </w:style>
  <w:style w:type="paragraph" w:customStyle="1" w:styleId="paragraph">
    <w:name w:val="paragraph"/>
    <w:basedOn w:val="Normal"/>
    <w:rsid w:val="000C1168"/>
    <w:pPr>
      <w:spacing w:before="100" w:beforeAutospacing="1" w:after="100" w:afterAutospacing="1"/>
    </w:pPr>
    <w:rPr>
      <w:sz w:val="24"/>
      <w:szCs w:val="24"/>
    </w:rPr>
  </w:style>
  <w:style w:type="character" w:customStyle="1" w:styleId="normaltextrun">
    <w:name w:val="normaltextrun"/>
    <w:basedOn w:val="DefaultParagraphFont"/>
    <w:rsid w:val="000C1168"/>
  </w:style>
  <w:style w:type="character" w:customStyle="1" w:styleId="eop">
    <w:name w:val="eop"/>
    <w:basedOn w:val="DefaultParagraphFont"/>
    <w:rsid w:val="000C1168"/>
  </w:style>
  <w:style w:type="character" w:customStyle="1" w:styleId="tabchar">
    <w:name w:val="tabchar"/>
    <w:basedOn w:val="DefaultParagraphFont"/>
    <w:rsid w:val="000C1168"/>
  </w:style>
  <w:style w:type="character" w:customStyle="1" w:styleId="textlayer--absolute">
    <w:name w:val="textlayer--absolute"/>
    <w:basedOn w:val="DefaultParagraphFont"/>
    <w:rsid w:val="00AC1FCC"/>
  </w:style>
  <w:style w:type="paragraph" w:customStyle="1" w:styleId="Default">
    <w:name w:val="Default"/>
    <w:rsid w:val="00CE40DB"/>
    <w:pPr>
      <w:autoSpaceDE w:val="0"/>
      <w:autoSpaceDN w:val="0"/>
      <w:adjustRightInd w:val="0"/>
    </w:pPr>
    <w:rPr>
      <w:rFonts w:ascii="Comic Sans MS" w:hAnsi="Comic Sans MS" w:cs="Comic Sans MS"/>
      <w:color w:val="000000"/>
      <w:sz w:val="24"/>
      <w:szCs w:val="24"/>
    </w:rPr>
  </w:style>
  <w:style w:type="paragraph" w:styleId="NormalWeb">
    <w:name w:val="Normal (Web)"/>
    <w:basedOn w:val="Normal"/>
    <w:uiPriority w:val="99"/>
    <w:semiHidden/>
    <w:unhideWhenUsed/>
    <w:rsid w:val="00AB21D8"/>
    <w:pPr>
      <w:spacing w:before="100" w:beforeAutospacing="1" w:after="100" w:afterAutospacing="1"/>
    </w:pPr>
    <w:rPr>
      <w:sz w:val="24"/>
      <w:szCs w:val="24"/>
    </w:rPr>
  </w:style>
  <w:style w:type="character" w:styleId="Emphasis">
    <w:name w:val="Emphasis"/>
    <w:basedOn w:val="DefaultParagraphFont"/>
    <w:uiPriority w:val="20"/>
    <w:qFormat/>
    <w:rsid w:val="00AB2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22099">
      <w:bodyDiv w:val="1"/>
      <w:marLeft w:val="0"/>
      <w:marRight w:val="0"/>
      <w:marTop w:val="0"/>
      <w:marBottom w:val="0"/>
      <w:divBdr>
        <w:top w:val="none" w:sz="0" w:space="0" w:color="auto"/>
        <w:left w:val="none" w:sz="0" w:space="0" w:color="auto"/>
        <w:bottom w:val="none" w:sz="0" w:space="0" w:color="auto"/>
        <w:right w:val="none" w:sz="0" w:space="0" w:color="auto"/>
      </w:divBdr>
    </w:div>
    <w:div w:id="1134909873">
      <w:bodyDiv w:val="1"/>
      <w:marLeft w:val="0"/>
      <w:marRight w:val="0"/>
      <w:marTop w:val="0"/>
      <w:marBottom w:val="0"/>
      <w:divBdr>
        <w:top w:val="none" w:sz="0" w:space="0" w:color="auto"/>
        <w:left w:val="none" w:sz="0" w:space="0" w:color="auto"/>
        <w:bottom w:val="none" w:sz="0" w:space="0" w:color="auto"/>
        <w:right w:val="none" w:sz="0" w:space="0" w:color="auto"/>
      </w:divBdr>
    </w:div>
    <w:div w:id="1201943396">
      <w:bodyDiv w:val="1"/>
      <w:marLeft w:val="0"/>
      <w:marRight w:val="0"/>
      <w:marTop w:val="0"/>
      <w:marBottom w:val="0"/>
      <w:divBdr>
        <w:top w:val="none" w:sz="0" w:space="0" w:color="auto"/>
        <w:left w:val="none" w:sz="0" w:space="0" w:color="auto"/>
        <w:bottom w:val="none" w:sz="0" w:space="0" w:color="auto"/>
        <w:right w:val="none" w:sz="0" w:space="0" w:color="auto"/>
      </w:divBdr>
      <w:divsChild>
        <w:div w:id="91315438">
          <w:marLeft w:val="0"/>
          <w:marRight w:val="0"/>
          <w:marTop w:val="0"/>
          <w:marBottom w:val="0"/>
          <w:divBdr>
            <w:top w:val="none" w:sz="0" w:space="0" w:color="auto"/>
            <w:left w:val="none" w:sz="0" w:space="0" w:color="auto"/>
            <w:bottom w:val="none" w:sz="0" w:space="0" w:color="auto"/>
            <w:right w:val="none" w:sz="0" w:space="0" w:color="auto"/>
          </w:divBdr>
          <w:divsChild>
            <w:div w:id="1476026922">
              <w:marLeft w:val="0"/>
              <w:marRight w:val="0"/>
              <w:marTop w:val="0"/>
              <w:marBottom w:val="0"/>
              <w:divBdr>
                <w:top w:val="none" w:sz="0" w:space="0" w:color="auto"/>
                <w:left w:val="none" w:sz="0" w:space="0" w:color="auto"/>
                <w:bottom w:val="none" w:sz="0" w:space="0" w:color="auto"/>
                <w:right w:val="none" w:sz="0" w:space="0" w:color="auto"/>
              </w:divBdr>
            </w:div>
          </w:divsChild>
        </w:div>
        <w:div w:id="159080368">
          <w:marLeft w:val="0"/>
          <w:marRight w:val="0"/>
          <w:marTop w:val="0"/>
          <w:marBottom w:val="0"/>
          <w:divBdr>
            <w:top w:val="none" w:sz="0" w:space="0" w:color="auto"/>
            <w:left w:val="none" w:sz="0" w:space="0" w:color="auto"/>
            <w:bottom w:val="none" w:sz="0" w:space="0" w:color="auto"/>
            <w:right w:val="none" w:sz="0" w:space="0" w:color="auto"/>
          </w:divBdr>
          <w:divsChild>
            <w:div w:id="797063692">
              <w:marLeft w:val="0"/>
              <w:marRight w:val="0"/>
              <w:marTop w:val="0"/>
              <w:marBottom w:val="0"/>
              <w:divBdr>
                <w:top w:val="none" w:sz="0" w:space="0" w:color="auto"/>
                <w:left w:val="none" w:sz="0" w:space="0" w:color="auto"/>
                <w:bottom w:val="none" w:sz="0" w:space="0" w:color="auto"/>
                <w:right w:val="none" w:sz="0" w:space="0" w:color="auto"/>
              </w:divBdr>
            </w:div>
          </w:divsChild>
        </w:div>
        <w:div w:id="481047076">
          <w:marLeft w:val="0"/>
          <w:marRight w:val="0"/>
          <w:marTop w:val="0"/>
          <w:marBottom w:val="0"/>
          <w:divBdr>
            <w:top w:val="none" w:sz="0" w:space="0" w:color="auto"/>
            <w:left w:val="none" w:sz="0" w:space="0" w:color="auto"/>
            <w:bottom w:val="none" w:sz="0" w:space="0" w:color="auto"/>
            <w:right w:val="none" w:sz="0" w:space="0" w:color="auto"/>
          </w:divBdr>
          <w:divsChild>
            <w:div w:id="2101027219">
              <w:marLeft w:val="0"/>
              <w:marRight w:val="0"/>
              <w:marTop w:val="0"/>
              <w:marBottom w:val="0"/>
              <w:divBdr>
                <w:top w:val="none" w:sz="0" w:space="0" w:color="auto"/>
                <w:left w:val="none" w:sz="0" w:space="0" w:color="auto"/>
                <w:bottom w:val="none" w:sz="0" w:space="0" w:color="auto"/>
                <w:right w:val="none" w:sz="0" w:space="0" w:color="auto"/>
              </w:divBdr>
            </w:div>
          </w:divsChild>
        </w:div>
        <w:div w:id="265500201">
          <w:marLeft w:val="0"/>
          <w:marRight w:val="0"/>
          <w:marTop w:val="0"/>
          <w:marBottom w:val="0"/>
          <w:divBdr>
            <w:top w:val="none" w:sz="0" w:space="0" w:color="auto"/>
            <w:left w:val="none" w:sz="0" w:space="0" w:color="auto"/>
            <w:bottom w:val="none" w:sz="0" w:space="0" w:color="auto"/>
            <w:right w:val="none" w:sz="0" w:space="0" w:color="auto"/>
          </w:divBdr>
          <w:divsChild>
            <w:div w:id="786971282">
              <w:marLeft w:val="0"/>
              <w:marRight w:val="0"/>
              <w:marTop w:val="0"/>
              <w:marBottom w:val="0"/>
              <w:divBdr>
                <w:top w:val="none" w:sz="0" w:space="0" w:color="auto"/>
                <w:left w:val="none" w:sz="0" w:space="0" w:color="auto"/>
                <w:bottom w:val="none" w:sz="0" w:space="0" w:color="auto"/>
                <w:right w:val="none" w:sz="0" w:space="0" w:color="auto"/>
              </w:divBdr>
            </w:div>
          </w:divsChild>
        </w:div>
        <w:div w:id="568267294">
          <w:marLeft w:val="0"/>
          <w:marRight w:val="0"/>
          <w:marTop w:val="0"/>
          <w:marBottom w:val="0"/>
          <w:divBdr>
            <w:top w:val="none" w:sz="0" w:space="0" w:color="auto"/>
            <w:left w:val="none" w:sz="0" w:space="0" w:color="auto"/>
            <w:bottom w:val="none" w:sz="0" w:space="0" w:color="auto"/>
            <w:right w:val="none" w:sz="0" w:space="0" w:color="auto"/>
          </w:divBdr>
          <w:divsChild>
            <w:div w:id="1315794682">
              <w:marLeft w:val="0"/>
              <w:marRight w:val="0"/>
              <w:marTop w:val="0"/>
              <w:marBottom w:val="0"/>
              <w:divBdr>
                <w:top w:val="none" w:sz="0" w:space="0" w:color="auto"/>
                <w:left w:val="none" w:sz="0" w:space="0" w:color="auto"/>
                <w:bottom w:val="none" w:sz="0" w:space="0" w:color="auto"/>
                <w:right w:val="none" w:sz="0" w:space="0" w:color="auto"/>
              </w:divBdr>
            </w:div>
          </w:divsChild>
        </w:div>
        <w:div w:id="1159731199">
          <w:marLeft w:val="0"/>
          <w:marRight w:val="0"/>
          <w:marTop w:val="0"/>
          <w:marBottom w:val="0"/>
          <w:divBdr>
            <w:top w:val="none" w:sz="0" w:space="0" w:color="auto"/>
            <w:left w:val="none" w:sz="0" w:space="0" w:color="auto"/>
            <w:bottom w:val="none" w:sz="0" w:space="0" w:color="auto"/>
            <w:right w:val="none" w:sz="0" w:space="0" w:color="auto"/>
          </w:divBdr>
          <w:divsChild>
            <w:div w:id="578054203">
              <w:marLeft w:val="0"/>
              <w:marRight w:val="0"/>
              <w:marTop w:val="0"/>
              <w:marBottom w:val="0"/>
              <w:divBdr>
                <w:top w:val="none" w:sz="0" w:space="0" w:color="auto"/>
                <w:left w:val="none" w:sz="0" w:space="0" w:color="auto"/>
                <w:bottom w:val="none" w:sz="0" w:space="0" w:color="auto"/>
                <w:right w:val="none" w:sz="0" w:space="0" w:color="auto"/>
              </w:divBdr>
            </w:div>
          </w:divsChild>
        </w:div>
        <w:div w:id="2142262688">
          <w:marLeft w:val="0"/>
          <w:marRight w:val="0"/>
          <w:marTop w:val="0"/>
          <w:marBottom w:val="0"/>
          <w:divBdr>
            <w:top w:val="none" w:sz="0" w:space="0" w:color="auto"/>
            <w:left w:val="none" w:sz="0" w:space="0" w:color="auto"/>
            <w:bottom w:val="none" w:sz="0" w:space="0" w:color="auto"/>
            <w:right w:val="none" w:sz="0" w:space="0" w:color="auto"/>
          </w:divBdr>
          <w:divsChild>
            <w:div w:id="538975104">
              <w:marLeft w:val="0"/>
              <w:marRight w:val="0"/>
              <w:marTop w:val="0"/>
              <w:marBottom w:val="0"/>
              <w:divBdr>
                <w:top w:val="none" w:sz="0" w:space="0" w:color="auto"/>
                <w:left w:val="none" w:sz="0" w:space="0" w:color="auto"/>
                <w:bottom w:val="none" w:sz="0" w:space="0" w:color="auto"/>
                <w:right w:val="none" w:sz="0" w:space="0" w:color="auto"/>
              </w:divBdr>
            </w:div>
          </w:divsChild>
        </w:div>
        <w:div w:id="369846822">
          <w:marLeft w:val="0"/>
          <w:marRight w:val="0"/>
          <w:marTop w:val="0"/>
          <w:marBottom w:val="0"/>
          <w:divBdr>
            <w:top w:val="none" w:sz="0" w:space="0" w:color="auto"/>
            <w:left w:val="none" w:sz="0" w:space="0" w:color="auto"/>
            <w:bottom w:val="none" w:sz="0" w:space="0" w:color="auto"/>
            <w:right w:val="none" w:sz="0" w:space="0" w:color="auto"/>
          </w:divBdr>
          <w:divsChild>
            <w:div w:id="1786270633">
              <w:marLeft w:val="0"/>
              <w:marRight w:val="0"/>
              <w:marTop w:val="0"/>
              <w:marBottom w:val="0"/>
              <w:divBdr>
                <w:top w:val="none" w:sz="0" w:space="0" w:color="auto"/>
                <w:left w:val="none" w:sz="0" w:space="0" w:color="auto"/>
                <w:bottom w:val="none" w:sz="0" w:space="0" w:color="auto"/>
                <w:right w:val="none" w:sz="0" w:space="0" w:color="auto"/>
              </w:divBdr>
            </w:div>
          </w:divsChild>
        </w:div>
        <w:div w:id="2037608602">
          <w:marLeft w:val="0"/>
          <w:marRight w:val="0"/>
          <w:marTop w:val="0"/>
          <w:marBottom w:val="0"/>
          <w:divBdr>
            <w:top w:val="none" w:sz="0" w:space="0" w:color="auto"/>
            <w:left w:val="none" w:sz="0" w:space="0" w:color="auto"/>
            <w:bottom w:val="none" w:sz="0" w:space="0" w:color="auto"/>
            <w:right w:val="none" w:sz="0" w:space="0" w:color="auto"/>
          </w:divBdr>
          <w:divsChild>
            <w:div w:id="1706715160">
              <w:marLeft w:val="0"/>
              <w:marRight w:val="0"/>
              <w:marTop w:val="0"/>
              <w:marBottom w:val="0"/>
              <w:divBdr>
                <w:top w:val="none" w:sz="0" w:space="0" w:color="auto"/>
                <w:left w:val="none" w:sz="0" w:space="0" w:color="auto"/>
                <w:bottom w:val="none" w:sz="0" w:space="0" w:color="auto"/>
                <w:right w:val="none" w:sz="0" w:space="0" w:color="auto"/>
              </w:divBdr>
            </w:div>
          </w:divsChild>
        </w:div>
        <w:div w:id="1110665542">
          <w:marLeft w:val="0"/>
          <w:marRight w:val="0"/>
          <w:marTop w:val="0"/>
          <w:marBottom w:val="0"/>
          <w:divBdr>
            <w:top w:val="none" w:sz="0" w:space="0" w:color="auto"/>
            <w:left w:val="none" w:sz="0" w:space="0" w:color="auto"/>
            <w:bottom w:val="none" w:sz="0" w:space="0" w:color="auto"/>
            <w:right w:val="none" w:sz="0" w:space="0" w:color="auto"/>
          </w:divBdr>
          <w:divsChild>
            <w:div w:id="2043968476">
              <w:marLeft w:val="0"/>
              <w:marRight w:val="0"/>
              <w:marTop w:val="0"/>
              <w:marBottom w:val="0"/>
              <w:divBdr>
                <w:top w:val="none" w:sz="0" w:space="0" w:color="auto"/>
                <w:left w:val="none" w:sz="0" w:space="0" w:color="auto"/>
                <w:bottom w:val="none" w:sz="0" w:space="0" w:color="auto"/>
                <w:right w:val="none" w:sz="0" w:space="0" w:color="auto"/>
              </w:divBdr>
            </w:div>
          </w:divsChild>
        </w:div>
        <w:div w:id="1638416532">
          <w:marLeft w:val="0"/>
          <w:marRight w:val="0"/>
          <w:marTop w:val="0"/>
          <w:marBottom w:val="0"/>
          <w:divBdr>
            <w:top w:val="none" w:sz="0" w:space="0" w:color="auto"/>
            <w:left w:val="none" w:sz="0" w:space="0" w:color="auto"/>
            <w:bottom w:val="none" w:sz="0" w:space="0" w:color="auto"/>
            <w:right w:val="none" w:sz="0" w:space="0" w:color="auto"/>
          </w:divBdr>
          <w:divsChild>
            <w:div w:id="1262836458">
              <w:marLeft w:val="0"/>
              <w:marRight w:val="0"/>
              <w:marTop w:val="0"/>
              <w:marBottom w:val="0"/>
              <w:divBdr>
                <w:top w:val="none" w:sz="0" w:space="0" w:color="auto"/>
                <w:left w:val="none" w:sz="0" w:space="0" w:color="auto"/>
                <w:bottom w:val="none" w:sz="0" w:space="0" w:color="auto"/>
                <w:right w:val="none" w:sz="0" w:space="0" w:color="auto"/>
              </w:divBdr>
            </w:div>
          </w:divsChild>
        </w:div>
        <w:div w:id="1460495273">
          <w:marLeft w:val="0"/>
          <w:marRight w:val="0"/>
          <w:marTop w:val="0"/>
          <w:marBottom w:val="0"/>
          <w:divBdr>
            <w:top w:val="none" w:sz="0" w:space="0" w:color="auto"/>
            <w:left w:val="none" w:sz="0" w:space="0" w:color="auto"/>
            <w:bottom w:val="none" w:sz="0" w:space="0" w:color="auto"/>
            <w:right w:val="none" w:sz="0" w:space="0" w:color="auto"/>
          </w:divBdr>
          <w:divsChild>
            <w:div w:id="256910701">
              <w:marLeft w:val="0"/>
              <w:marRight w:val="0"/>
              <w:marTop w:val="0"/>
              <w:marBottom w:val="0"/>
              <w:divBdr>
                <w:top w:val="none" w:sz="0" w:space="0" w:color="auto"/>
                <w:left w:val="none" w:sz="0" w:space="0" w:color="auto"/>
                <w:bottom w:val="none" w:sz="0" w:space="0" w:color="auto"/>
                <w:right w:val="none" w:sz="0" w:space="0" w:color="auto"/>
              </w:divBdr>
            </w:div>
          </w:divsChild>
        </w:div>
        <w:div w:id="680593103">
          <w:marLeft w:val="0"/>
          <w:marRight w:val="0"/>
          <w:marTop w:val="0"/>
          <w:marBottom w:val="0"/>
          <w:divBdr>
            <w:top w:val="none" w:sz="0" w:space="0" w:color="auto"/>
            <w:left w:val="none" w:sz="0" w:space="0" w:color="auto"/>
            <w:bottom w:val="none" w:sz="0" w:space="0" w:color="auto"/>
            <w:right w:val="none" w:sz="0" w:space="0" w:color="auto"/>
          </w:divBdr>
          <w:divsChild>
            <w:div w:id="1678649004">
              <w:marLeft w:val="0"/>
              <w:marRight w:val="0"/>
              <w:marTop w:val="0"/>
              <w:marBottom w:val="0"/>
              <w:divBdr>
                <w:top w:val="none" w:sz="0" w:space="0" w:color="auto"/>
                <w:left w:val="none" w:sz="0" w:space="0" w:color="auto"/>
                <w:bottom w:val="none" w:sz="0" w:space="0" w:color="auto"/>
                <w:right w:val="none" w:sz="0" w:space="0" w:color="auto"/>
              </w:divBdr>
            </w:div>
          </w:divsChild>
        </w:div>
        <w:div w:id="2044669493">
          <w:marLeft w:val="0"/>
          <w:marRight w:val="0"/>
          <w:marTop w:val="0"/>
          <w:marBottom w:val="0"/>
          <w:divBdr>
            <w:top w:val="none" w:sz="0" w:space="0" w:color="auto"/>
            <w:left w:val="none" w:sz="0" w:space="0" w:color="auto"/>
            <w:bottom w:val="none" w:sz="0" w:space="0" w:color="auto"/>
            <w:right w:val="none" w:sz="0" w:space="0" w:color="auto"/>
          </w:divBdr>
          <w:divsChild>
            <w:div w:id="1193878390">
              <w:marLeft w:val="0"/>
              <w:marRight w:val="0"/>
              <w:marTop w:val="0"/>
              <w:marBottom w:val="0"/>
              <w:divBdr>
                <w:top w:val="none" w:sz="0" w:space="0" w:color="auto"/>
                <w:left w:val="none" w:sz="0" w:space="0" w:color="auto"/>
                <w:bottom w:val="none" w:sz="0" w:space="0" w:color="auto"/>
                <w:right w:val="none" w:sz="0" w:space="0" w:color="auto"/>
              </w:divBdr>
            </w:div>
          </w:divsChild>
        </w:div>
        <w:div w:id="1040934746">
          <w:marLeft w:val="0"/>
          <w:marRight w:val="0"/>
          <w:marTop w:val="0"/>
          <w:marBottom w:val="0"/>
          <w:divBdr>
            <w:top w:val="none" w:sz="0" w:space="0" w:color="auto"/>
            <w:left w:val="none" w:sz="0" w:space="0" w:color="auto"/>
            <w:bottom w:val="none" w:sz="0" w:space="0" w:color="auto"/>
            <w:right w:val="none" w:sz="0" w:space="0" w:color="auto"/>
          </w:divBdr>
          <w:divsChild>
            <w:div w:id="714964939">
              <w:marLeft w:val="0"/>
              <w:marRight w:val="0"/>
              <w:marTop w:val="0"/>
              <w:marBottom w:val="0"/>
              <w:divBdr>
                <w:top w:val="none" w:sz="0" w:space="0" w:color="auto"/>
                <w:left w:val="none" w:sz="0" w:space="0" w:color="auto"/>
                <w:bottom w:val="none" w:sz="0" w:space="0" w:color="auto"/>
                <w:right w:val="none" w:sz="0" w:space="0" w:color="auto"/>
              </w:divBdr>
            </w:div>
          </w:divsChild>
        </w:div>
        <w:div w:id="1971401421">
          <w:marLeft w:val="0"/>
          <w:marRight w:val="0"/>
          <w:marTop w:val="0"/>
          <w:marBottom w:val="0"/>
          <w:divBdr>
            <w:top w:val="none" w:sz="0" w:space="0" w:color="auto"/>
            <w:left w:val="none" w:sz="0" w:space="0" w:color="auto"/>
            <w:bottom w:val="none" w:sz="0" w:space="0" w:color="auto"/>
            <w:right w:val="none" w:sz="0" w:space="0" w:color="auto"/>
          </w:divBdr>
          <w:divsChild>
            <w:div w:id="94985275">
              <w:marLeft w:val="0"/>
              <w:marRight w:val="0"/>
              <w:marTop w:val="0"/>
              <w:marBottom w:val="0"/>
              <w:divBdr>
                <w:top w:val="none" w:sz="0" w:space="0" w:color="auto"/>
                <w:left w:val="none" w:sz="0" w:space="0" w:color="auto"/>
                <w:bottom w:val="none" w:sz="0" w:space="0" w:color="auto"/>
                <w:right w:val="none" w:sz="0" w:space="0" w:color="auto"/>
              </w:divBdr>
            </w:div>
          </w:divsChild>
        </w:div>
        <w:div w:id="2036928976">
          <w:marLeft w:val="0"/>
          <w:marRight w:val="0"/>
          <w:marTop w:val="0"/>
          <w:marBottom w:val="0"/>
          <w:divBdr>
            <w:top w:val="none" w:sz="0" w:space="0" w:color="auto"/>
            <w:left w:val="none" w:sz="0" w:space="0" w:color="auto"/>
            <w:bottom w:val="none" w:sz="0" w:space="0" w:color="auto"/>
            <w:right w:val="none" w:sz="0" w:space="0" w:color="auto"/>
          </w:divBdr>
          <w:divsChild>
            <w:div w:id="2095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hanacademy.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3e5876-0d0b-4eab-a4d2-4582139830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C48507B382304CBD460E57C8FCBF50" ma:contentTypeVersion="18" ma:contentTypeDescription="Create a new document." ma:contentTypeScope="" ma:versionID="782b727690dbb4313d6412905d47001c">
  <xsd:schema xmlns:xsd="http://www.w3.org/2001/XMLSchema" xmlns:xs="http://www.w3.org/2001/XMLSchema" xmlns:p="http://schemas.microsoft.com/office/2006/metadata/properties" xmlns:ns3="913e5876-0d0b-4eab-a4d2-458213983081" xmlns:ns4="bc11e1f4-33f0-4efa-9660-aac97a577bf1" targetNamespace="http://schemas.microsoft.com/office/2006/metadata/properties" ma:root="true" ma:fieldsID="f2c6e17cd0be05f526b0a6559eefe3d5" ns3:_="" ns4:_="">
    <xsd:import namespace="913e5876-0d0b-4eab-a4d2-458213983081"/>
    <xsd:import namespace="bc11e1f4-33f0-4efa-9660-aac97a577b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e5876-0d0b-4eab-a4d2-458213983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e1f4-33f0-4efa-9660-aac97a577b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37DC-D21B-42CB-A32A-6A5597166906}">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bc11e1f4-33f0-4efa-9660-aac97a577bf1"/>
    <ds:schemaRef ds:uri="913e5876-0d0b-4eab-a4d2-45821398308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47E4477-CE18-48B3-9E2C-4E23B806A407}">
  <ds:schemaRefs>
    <ds:schemaRef ds:uri="http://schemas.microsoft.com/sharepoint/v3/contenttype/forms"/>
  </ds:schemaRefs>
</ds:datastoreItem>
</file>

<file path=customXml/itemProps3.xml><?xml version="1.0" encoding="utf-8"?>
<ds:datastoreItem xmlns:ds="http://schemas.openxmlformats.org/officeDocument/2006/customXml" ds:itemID="{440662D2-F650-4414-BE6F-C8C6E18E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e5876-0d0b-4eab-a4d2-458213983081"/>
    <ds:schemaRef ds:uri="bc11e1f4-33f0-4efa-9660-aac97a577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4179E-CDBF-4EF4-A686-942391EE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1958</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Briscoe, Tomika</dc:creator>
  <cp:lastModifiedBy>Moss, Jabal</cp:lastModifiedBy>
  <cp:revision>2</cp:revision>
  <cp:lastPrinted>2024-08-01T19:18:00Z</cp:lastPrinted>
  <dcterms:created xsi:type="dcterms:W3CDTF">2024-08-06T05:12:00Z</dcterms:created>
  <dcterms:modified xsi:type="dcterms:W3CDTF">2024-08-06T05:12:00Z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0x01010025C48507B382304CBD460E57C8FCBF50</vt:lpwstr>
  </property>
  <property fmtid="{D5CDD505-2E9C-101B-9397-08002B2CF9AE}" pid="3" name="GrammarlyDocumentId">
    <vt:lpwstr>18690d71636d927a03feb71f5fa6fa1f8259f70d57404b90a08fa7e1172d1b35</vt:lpwstr>
  </property>
</Properties>
</file>